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D8BE" w14:textId="5CCED587" w:rsidR="00C03BD3" w:rsidRPr="003D0887" w:rsidRDefault="00C03BD3" w:rsidP="00C03BD3">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4</w:t>
      </w:r>
      <w:r w:rsidRPr="00DD424F">
        <w:rPr>
          <w:rFonts w:ascii="Century" w:hAnsi="Century"/>
          <w:sz w:val="28"/>
          <w:szCs w:val="28"/>
        </w:rPr>
        <w:t>月第</w:t>
      </w:r>
      <w:r>
        <w:rPr>
          <w:rFonts w:ascii="Century" w:hAnsi="Century" w:hint="eastAsia"/>
          <w:sz w:val="28"/>
          <w:szCs w:val="28"/>
        </w:rPr>
        <w:t>1</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Pr>
          <w:rFonts w:ascii="Century" w:hAnsi="Century" w:hint="eastAsia"/>
        </w:rPr>
        <w:t xml:space="preserve">　</w:t>
      </w:r>
      <w:r w:rsidR="003D0887">
        <w:rPr>
          <w:noProof/>
        </w:rPr>
        <w:drawing>
          <wp:inline distT="0" distB="0" distL="0" distR="0" wp14:anchorId="05E2748A" wp14:editId="58A828A0">
            <wp:extent cx="673100" cy="673100"/>
            <wp:effectExtent l="0" t="0" r="0" b="0"/>
            <wp:docPr id="949939735" name="図 94993973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39735" name="図 949939735"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19A5F93F" w14:textId="77777777" w:rsidR="00C03BD3" w:rsidRPr="00DD424F" w:rsidRDefault="00C03BD3" w:rsidP="00C03BD3">
      <w:pPr>
        <w:rPr>
          <w:rFonts w:ascii="Century" w:hAnsi="Century"/>
        </w:rPr>
      </w:pPr>
      <w:r w:rsidRPr="00DD424F">
        <w:rPr>
          <w:rFonts w:ascii="Century" w:hAnsi="Century"/>
        </w:rPr>
        <w:t>音声を聴いて、次の単語（熟語）を書きとって下さい。また、その意味を日本語で書いて下さい。</w:t>
      </w:r>
    </w:p>
    <w:tbl>
      <w:tblPr>
        <w:tblStyle w:val="a6"/>
        <w:tblW w:w="10368" w:type="dxa"/>
        <w:tblLook w:val="04A0" w:firstRow="1" w:lastRow="0" w:firstColumn="1" w:lastColumn="0" w:noHBand="0" w:noVBand="1"/>
      </w:tblPr>
      <w:tblGrid>
        <w:gridCol w:w="1163"/>
        <w:gridCol w:w="4685"/>
        <w:gridCol w:w="4520"/>
      </w:tblGrid>
      <w:tr w:rsidR="00C03BD3" w:rsidRPr="00DD424F" w14:paraId="54EF39F0" w14:textId="77777777" w:rsidTr="00747E90">
        <w:trPr>
          <w:trHeight w:val="512"/>
        </w:trPr>
        <w:tc>
          <w:tcPr>
            <w:tcW w:w="1163" w:type="dxa"/>
          </w:tcPr>
          <w:p w14:paraId="0F57A20F" w14:textId="77777777" w:rsidR="00C03BD3" w:rsidRPr="00DD424F" w:rsidRDefault="00C03BD3" w:rsidP="00747E90">
            <w:pPr>
              <w:jc w:val="center"/>
              <w:rPr>
                <w:rFonts w:ascii="Century" w:hAnsi="Century"/>
              </w:rPr>
            </w:pPr>
          </w:p>
        </w:tc>
        <w:tc>
          <w:tcPr>
            <w:tcW w:w="4685" w:type="dxa"/>
          </w:tcPr>
          <w:p w14:paraId="2FF0C775" w14:textId="77777777" w:rsidR="00C03BD3" w:rsidRPr="00DD424F" w:rsidRDefault="00C03BD3" w:rsidP="00747E90">
            <w:pPr>
              <w:jc w:val="center"/>
              <w:rPr>
                <w:rFonts w:ascii="Century" w:hAnsi="Century"/>
              </w:rPr>
            </w:pPr>
            <w:r w:rsidRPr="00DD424F">
              <w:rPr>
                <w:rFonts w:ascii="Century" w:hAnsi="Century"/>
              </w:rPr>
              <w:t>words/phrases</w:t>
            </w:r>
          </w:p>
        </w:tc>
        <w:tc>
          <w:tcPr>
            <w:tcW w:w="4520" w:type="dxa"/>
          </w:tcPr>
          <w:p w14:paraId="43209B36" w14:textId="77777777" w:rsidR="00C03BD3" w:rsidRPr="00DD424F" w:rsidRDefault="00C03BD3" w:rsidP="00747E90">
            <w:pPr>
              <w:jc w:val="center"/>
              <w:rPr>
                <w:rFonts w:ascii="Century" w:hAnsi="Century"/>
              </w:rPr>
            </w:pPr>
            <w:r>
              <w:rPr>
                <w:rFonts w:ascii="Century" w:hAnsi="Century" w:hint="eastAsia"/>
              </w:rPr>
              <w:t>meaning</w:t>
            </w:r>
          </w:p>
        </w:tc>
      </w:tr>
      <w:tr w:rsidR="00C03BD3" w:rsidRPr="00DD424F" w14:paraId="3B138FDB" w14:textId="77777777" w:rsidTr="00747E90">
        <w:trPr>
          <w:trHeight w:val="512"/>
        </w:trPr>
        <w:tc>
          <w:tcPr>
            <w:tcW w:w="1163" w:type="dxa"/>
          </w:tcPr>
          <w:p w14:paraId="788E856D" w14:textId="77777777" w:rsidR="00C03BD3" w:rsidRPr="00DD424F" w:rsidRDefault="00C03BD3" w:rsidP="00747E90">
            <w:pPr>
              <w:jc w:val="center"/>
              <w:rPr>
                <w:rFonts w:ascii="Century" w:hAnsi="Century"/>
                <w:sz w:val="20"/>
                <w:szCs w:val="20"/>
              </w:rPr>
            </w:pPr>
            <w:r w:rsidRPr="00DD424F">
              <w:rPr>
                <w:rFonts w:ascii="Century" w:hAnsi="Century"/>
                <w:sz w:val="20"/>
                <w:szCs w:val="20"/>
              </w:rPr>
              <w:t>１</w:t>
            </w:r>
          </w:p>
        </w:tc>
        <w:tc>
          <w:tcPr>
            <w:tcW w:w="4685" w:type="dxa"/>
          </w:tcPr>
          <w:p w14:paraId="0EA18D41" w14:textId="77777777" w:rsidR="00C03BD3" w:rsidRPr="00DD424F" w:rsidRDefault="00C03BD3" w:rsidP="00747E90">
            <w:pPr>
              <w:rPr>
                <w:rFonts w:ascii="Century" w:hAnsi="Century"/>
                <w:sz w:val="20"/>
                <w:szCs w:val="20"/>
              </w:rPr>
            </w:pPr>
          </w:p>
        </w:tc>
        <w:tc>
          <w:tcPr>
            <w:tcW w:w="4520" w:type="dxa"/>
          </w:tcPr>
          <w:p w14:paraId="66B4A464" w14:textId="77777777" w:rsidR="00C03BD3" w:rsidRPr="00DD424F" w:rsidRDefault="00C03BD3" w:rsidP="00747E90">
            <w:pPr>
              <w:rPr>
                <w:rFonts w:ascii="Century" w:hAnsi="Century"/>
                <w:sz w:val="20"/>
                <w:szCs w:val="20"/>
              </w:rPr>
            </w:pPr>
          </w:p>
        </w:tc>
      </w:tr>
      <w:tr w:rsidR="00C03BD3" w:rsidRPr="00DD424F" w14:paraId="13CC7369" w14:textId="77777777" w:rsidTr="00747E90">
        <w:trPr>
          <w:trHeight w:val="512"/>
        </w:trPr>
        <w:tc>
          <w:tcPr>
            <w:tcW w:w="1163" w:type="dxa"/>
          </w:tcPr>
          <w:p w14:paraId="7882A43D" w14:textId="77777777" w:rsidR="00C03BD3" w:rsidRPr="00DD424F" w:rsidRDefault="00C03BD3" w:rsidP="00747E90">
            <w:pPr>
              <w:jc w:val="center"/>
              <w:rPr>
                <w:rFonts w:ascii="Century" w:hAnsi="Century"/>
                <w:sz w:val="20"/>
                <w:szCs w:val="20"/>
              </w:rPr>
            </w:pPr>
            <w:r w:rsidRPr="00DD424F">
              <w:rPr>
                <w:rFonts w:ascii="Century" w:hAnsi="Century"/>
                <w:sz w:val="20"/>
                <w:szCs w:val="20"/>
              </w:rPr>
              <w:t>２</w:t>
            </w:r>
          </w:p>
        </w:tc>
        <w:tc>
          <w:tcPr>
            <w:tcW w:w="4685" w:type="dxa"/>
          </w:tcPr>
          <w:p w14:paraId="46E3B6A4" w14:textId="77777777" w:rsidR="00C03BD3" w:rsidRPr="00DD424F" w:rsidRDefault="00C03BD3" w:rsidP="00747E90">
            <w:pPr>
              <w:rPr>
                <w:rFonts w:ascii="Century" w:hAnsi="Century"/>
                <w:sz w:val="20"/>
                <w:szCs w:val="20"/>
              </w:rPr>
            </w:pPr>
          </w:p>
        </w:tc>
        <w:tc>
          <w:tcPr>
            <w:tcW w:w="4520" w:type="dxa"/>
          </w:tcPr>
          <w:p w14:paraId="28E27C6F" w14:textId="77777777" w:rsidR="00C03BD3" w:rsidRPr="00DD424F" w:rsidRDefault="00C03BD3" w:rsidP="00747E90">
            <w:pPr>
              <w:rPr>
                <w:rFonts w:ascii="Century" w:hAnsi="Century"/>
                <w:sz w:val="20"/>
                <w:szCs w:val="20"/>
              </w:rPr>
            </w:pPr>
          </w:p>
        </w:tc>
      </w:tr>
      <w:tr w:rsidR="00C03BD3" w:rsidRPr="00DD424F" w14:paraId="734F55D9" w14:textId="77777777" w:rsidTr="00747E90">
        <w:trPr>
          <w:trHeight w:val="512"/>
        </w:trPr>
        <w:tc>
          <w:tcPr>
            <w:tcW w:w="1163" w:type="dxa"/>
          </w:tcPr>
          <w:p w14:paraId="257448C1" w14:textId="77777777" w:rsidR="00C03BD3" w:rsidRPr="00DD424F" w:rsidRDefault="00C03BD3" w:rsidP="00747E90">
            <w:pPr>
              <w:jc w:val="center"/>
              <w:rPr>
                <w:rFonts w:ascii="Century" w:hAnsi="Century"/>
                <w:sz w:val="20"/>
                <w:szCs w:val="20"/>
              </w:rPr>
            </w:pPr>
            <w:r w:rsidRPr="00DD424F">
              <w:rPr>
                <w:rFonts w:ascii="Century" w:hAnsi="Century"/>
                <w:sz w:val="20"/>
                <w:szCs w:val="20"/>
              </w:rPr>
              <w:t>３</w:t>
            </w:r>
          </w:p>
        </w:tc>
        <w:tc>
          <w:tcPr>
            <w:tcW w:w="4685" w:type="dxa"/>
          </w:tcPr>
          <w:p w14:paraId="7917E422" w14:textId="77777777" w:rsidR="00C03BD3" w:rsidRPr="00DD424F" w:rsidRDefault="00C03BD3" w:rsidP="00747E90">
            <w:pPr>
              <w:rPr>
                <w:rFonts w:ascii="Century" w:hAnsi="Century"/>
                <w:sz w:val="20"/>
                <w:szCs w:val="20"/>
              </w:rPr>
            </w:pPr>
          </w:p>
        </w:tc>
        <w:tc>
          <w:tcPr>
            <w:tcW w:w="4520" w:type="dxa"/>
          </w:tcPr>
          <w:p w14:paraId="2497EC42" w14:textId="77777777" w:rsidR="00C03BD3" w:rsidRPr="00DD424F" w:rsidRDefault="00C03BD3" w:rsidP="00747E90">
            <w:pPr>
              <w:rPr>
                <w:rFonts w:ascii="Century" w:hAnsi="Century"/>
                <w:sz w:val="20"/>
                <w:szCs w:val="20"/>
              </w:rPr>
            </w:pPr>
          </w:p>
        </w:tc>
      </w:tr>
      <w:tr w:rsidR="00C03BD3" w:rsidRPr="00DD424F" w14:paraId="67D2DBFD" w14:textId="77777777" w:rsidTr="00747E90">
        <w:trPr>
          <w:trHeight w:val="512"/>
        </w:trPr>
        <w:tc>
          <w:tcPr>
            <w:tcW w:w="1163" w:type="dxa"/>
          </w:tcPr>
          <w:p w14:paraId="459D56AD" w14:textId="77777777" w:rsidR="00C03BD3" w:rsidRPr="00DD424F" w:rsidRDefault="00C03BD3" w:rsidP="00747E90">
            <w:pPr>
              <w:jc w:val="center"/>
              <w:rPr>
                <w:rFonts w:ascii="Century" w:hAnsi="Century"/>
                <w:sz w:val="20"/>
                <w:szCs w:val="20"/>
              </w:rPr>
            </w:pPr>
            <w:r w:rsidRPr="00DD424F">
              <w:rPr>
                <w:rFonts w:ascii="Century" w:hAnsi="Century"/>
                <w:sz w:val="20"/>
                <w:szCs w:val="20"/>
              </w:rPr>
              <w:t>４</w:t>
            </w:r>
          </w:p>
        </w:tc>
        <w:tc>
          <w:tcPr>
            <w:tcW w:w="4685" w:type="dxa"/>
          </w:tcPr>
          <w:p w14:paraId="4012F39A" w14:textId="77777777" w:rsidR="00C03BD3" w:rsidRPr="00DD424F" w:rsidRDefault="00C03BD3" w:rsidP="00747E90">
            <w:pPr>
              <w:rPr>
                <w:rFonts w:ascii="Century" w:hAnsi="Century"/>
                <w:sz w:val="20"/>
                <w:szCs w:val="20"/>
              </w:rPr>
            </w:pPr>
          </w:p>
        </w:tc>
        <w:tc>
          <w:tcPr>
            <w:tcW w:w="4520" w:type="dxa"/>
          </w:tcPr>
          <w:p w14:paraId="32184319" w14:textId="77777777" w:rsidR="00C03BD3" w:rsidRPr="00DD424F" w:rsidRDefault="00C03BD3" w:rsidP="00747E90">
            <w:pPr>
              <w:rPr>
                <w:rFonts w:ascii="Century" w:hAnsi="Century"/>
                <w:sz w:val="20"/>
                <w:szCs w:val="20"/>
              </w:rPr>
            </w:pPr>
          </w:p>
        </w:tc>
      </w:tr>
      <w:tr w:rsidR="00C03BD3" w:rsidRPr="00DD424F" w14:paraId="72725A37" w14:textId="77777777" w:rsidTr="00747E90">
        <w:trPr>
          <w:trHeight w:val="512"/>
        </w:trPr>
        <w:tc>
          <w:tcPr>
            <w:tcW w:w="1163" w:type="dxa"/>
          </w:tcPr>
          <w:p w14:paraId="1F4E64CF" w14:textId="77777777" w:rsidR="00C03BD3" w:rsidRPr="00DD424F" w:rsidRDefault="00C03BD3" w:rsidP="00747E90">
            <w:pPr>
              <w:jc w:val="center"/>
              <w:rPr>
                <w:rFonts w:ascii="Century" w:hAnsi="Century"/>
                <w:sz w:val="20"/>
                <w:szCs w:val="20"/>
              </w:rPr>
            </w:pPr>
            <w:r w:rsidRPr="00DD424F">
              <w:rPr>
                <w:rFonts w:ascii="Century" w:hAnsi="Century"/>
                <w:sz w:val="20"/>
                <w:szCs w:val="20"/>
              </w:rPr>
              <w:t>５</w:t>
            </w:r>
          </w:p>
        </w:tc>
        <w:tc>
          <w:tcPr>
            <w:tcW w:w="4685" w:type="dxa"/>
          </w:tcPr>
          <w:p w14:paraId="1D7E2242" w14:textId="77777777" w:rsidR="00C03BD3" w:rsidRPr="00DD424F" w:rsidRDefault="00C03BD3" w:rsidP="00747E90">
            <w:pPr>
              <w:rPr>
                <w:rFonts w:ascii="Century" w:hAnsi="Century"/>
                <w:sz w:val="20"/>
                <w:szCs w:val="20"/>
              </w:rPr>
            </w:pPr>
          </w:p>
        </w:tc>
        <w:tc>
          <w:tcPr>
            <w:tcW w:w="4520" w:type="dxa"/>
          </w:tcPr>
          <w:p w14:paraId="0AF4F547" w14:textId="77777777" w:rsidR="00C03BD3" w:rsidRPr="00DD424F" w:rsidRDefault="00C03BD3" w:rsidP="00747E90">
            <w:pPr>
              <w:rPr>
                <w:rFonts w:ascii="Century" w:hAnsi="Century"/>
                <w:sz w:val="20"/>
                <w:szCs w:val="20"/>
              </w:rPr>
            </w:pPr>
          </w:p>
        </w:tc>
      </w:tr>
      <w:tr w:rsidR="00C03BD3" w:rsidRPr="00DD424F" w14:paraId="60A8019F" w14:textId="77777777" w:rsidTr="00747E90">
        <w:trPr>
          <w:trHeight w:val="512"/>
        </w:trPr>
        <w:tc>
          <w:tcPr>
            <w:tcW w:w="1163" w:type="dxa"/>
          </w:tcPr>
          <w:p w14:paraId="27FBDD61" w14:textId="77777777" w:rsidR="00C03BD3" w:rsidRPr="00DD424F" w:rsidRDefault="00C03BD3" w:rsidP="00747E90">
            <w:pPr>
              <w:jc w:val="center"/>
              <w:rPr>
                <w:rFonts w:ascii="Century" w:hAnsi="Century"/>
                <w:sz w:val="20"/>
                <w:szCs w:val="20"/>
              </w:rPr>
            </w:pPr>
            <w:r w:rsidRPr="00DD424F">
              <w:rPr>
                <w:rFonts w:ascii="Century" w:hAnsi="Century"/>
                <w:sz w:val="20"/>
                <w:szCs w:val="20"/>
              </w:rPr>
              <w:t>６</w:t>
            </w:r>
          </w:p>
        </w:tc>
        <w:tc>
          <w:tcPr>
            <w:tcW w:w="4685" w:type="dxa"/>
          </w:tcPr>
          <w:p w14:paraId="04688D36" w14:textId="77777777" w:rsidR="00C03BD3" w:rsidRPr="00DD424F" w:rsidRDefault="00C03BD3" w:rsidP="00747E90">
            <w:pPr>
              <w:rPr>
                <w:rFonts w:ascii="Century" w:hAnsi="Century"/>
                <w:sz w:val="20"/>
                <w:szCs w:val="20"/>
              </w:rPr>
            </w:pPr>
          </w:p>
        </w:tc>
        <w:tc>
          <w:tcPr>
            <w:tcW w:w="4520" w:type="dxa"/>
          </w:tcPr>
          <w:p w14:paraId="39FE0238" w14:textId="77777777" w:rsidR="00C03BD3" w:rsidRPr="00DD424F" w:rsidRDefault="00C03BD3" w:rsidP="00747E90">
            <w:pPr>
              <w:rPr>
                <w:rFonts w:ascii="Century" w:hAnsi="Century"/>
                <w:sz w:val="20"/>
                <w:szCs w:val="20"/>
              </w:rPr>
            </w:pPr>
          </w:p>
        </w:tc>
      </w:tr>
      <w:tr w:rsidR="00C03BD3" w:rsidRPr="00DD424F" w14:paraId="66DAD68F" w14:textId="77777777" w:rsidTr="00747E90">
        <w:trPr>
          <w:trHeight w:val="512"/>
        </w:trPr>
        <w:tc>
          <w:tcPr>
            <w:tcW w:w="1163" w:type="dxa"/>
          </w:tcPr>
          <w:p w14:paraId="28532474" w14:textId="77777777" w:rsidR="00C03BD3" w:rsidRPr="00DD424F" w:rsidRDefault="00C03BD3" w:rsidP="00747E90">
            <w:pPr>
              <w:jc w:val="center"/>
              <w:rPr>
                <w:rFonts w:ascii="Century" w:hAnsi="Century"/>
                <w:sz w:val="20"/>
                <w:szCs w:val="20"/>
              </w:rPr>
            </w:pPr>
            <w:r w:rsidRPr="00DD424F">
              <w:rPr>
                <w:rFonts w:ascii="Century" w:hAnsi="Century"/>
                <w:sz w:val="20"/>
                <w:szCs w:val="20"/>
              </w:rPr>
              <w:t>７</w:t>
            </w:r>
          </w:p>
        </w:tc>
        <w:tc>
          <w:tcPr>
            <w:tcW w:w="4685" w:type="dxa"/>
          </w:tcPr>
          <w:p w14:paraId="18AA3B01" w14:textId="77777777" w:rsidR="00C03BD3" w:rsidRPr="00DD424F" w:rsidRDefault="00C03BD3" w:rsidP="00747E90">
            <w:pPr>
              <w:rPr>
                <w:rFonts w:ascii="Century" w:hAnsi="Century"/>
                <w:sz w:val="20"/>
                <w:szCs w:val="20"/>
              </w:rPr>
            </w:pPr>
          </w:p>
        </w:tc>
        <w:tc>
          <w:tcPr>
            <w:tcW w:w="4520" w:type="dxa"/>
          </w:tcPr>
          <w:p w14:paraId="55A64611" w14:textId="77777777" w:rsidR="00C03BD3" w:rsidRPr="00DD424F" w:rsidRDefault="00C03BD3" w:rsidP="00747E90">
            <w:pPr>
              <w:rPr>
                <w:rFonts w:ascii="Century" w:hAnsi="Century"/>
                <w:sz w:val="20"/>
                <w:szCs w:val="20"/>
              </w:rPr>
            </w:pPr>
          </w:p>
        </w:tc>
      </w:tr>
      <w:tr w:rsidR="00C03BD3" w:rsidRPr="00DD424F" w14:paraId="68287C61" w14:textId="77777777" w:rsidTr="00747E90">
        <w:trPr>
          <w:trHeight w:val="512"/>
        </w:trPr>
        <w:tc>
          <w:tcPr>
            <w:tcW w:w="1163" w:type="dxa"/>
          </w:tcPr>
          <w:p w14:paraId="74662ABA" w14:textId="77777777" w:rsidR="00C03BD3" w:rsidRPr="00DD424F" w:rsidRDefault="00C03BD3" w:rsidP="00747E90">
            <w:pPr>
              <w:jc w:val="center"/>
              <w:rPr>
                <w:rFonts w:ascii="Century" w:hAnsi="Century"/>
                <w:sz w:val="20"/>
                <w:szCs w:val="20"/>
              </w:rPr>
            </w:pPr>
            <w:r w:rsidRPr="00DD424F">
              <w:rPr>
                <w:rFonts w:ascii="Century" w:hAnsi="Century"/>
                <w:sz w:val="20"/>
                <w:szCs w:val="20"/>
              </w:rPr>
              <w:t>８</w:t>
            </w:r>
          </w:p>
        </w:tc>
        <w:tc>
          <w:tcPr>
            <w:tcW w:w="4685" w:type="dxa"/>
          </w:tcPr>
          <w:p w14:paraId="0E82084D" w14:textId="77777777" w:rsidR="00C03BD3" w:rsidRPr="00DD424F" w:rsidRDefault="00C03BD3" w:rsidP="00747E90">
            <w:pPr>
              <w:rPr>
                <w:rFonts w:ascii="Century" w:hAnsi="Century"/>
                <w:sz w:val="20"/>
                <w:szCs w:val="20"/>
              </w:rPr>
            </w:pPr>
          </w:p>
        </w:tc>
        <w:tc>
          <w:tcPr>
            <w:tcW w:w="4520" w:type="dxa"/>
          </w:tcPr>
          <w:p w14:paraId="2D8526A6" w14:textId="77777777" w:rsidR="00C03BD3" w:rsidRPr="00DD424F" w:rsidRDefault="00C03BD3" w:rsidP="00747E90">
            <w:pPr>
              <w:rPr>
                <w:rFonts w:ascii="Century" w:hAnsi="Century"/>
                <w:sz w:val="20"/>
                <w:szCs w:val="20"/>
              </w:rPr>
            </w:pPr>
          </w:p>
        </w:tc>
      </w:tr>
      <w:tr w:rsidR="00C03BD3" w:rsidRPr="00DD424F" w14:paraId="76AE42F8" w14:textId="77777777" w:rsidTr="00747E90">
        <w:trPr>
          <w:trHeight w:val="512"/>
        </w:trPr>
        <w:tc>
          <w:tcPr>
            <w:tcW w:w="1163" w:type="dxa"/>
          </w:tcPr>
          <w:p w14:paraId="7438796A" w14:textId="77777777" w:rsidR="00C03BD3" w:rsidRPr="00DD424F" w:rsidRDefault="00C03BD3" w:rsidP="00747E90">
            <w:pPr>
              <w:jc w:val="center"/>
              <w:rPr>
                <w:rFonts w:ascii="Century" w:hAnsi="Century"/>
                <w:sz w:val="20"/>
                <w:szCs w:val="20"/>
              </w:rPr>
            </w:pPr>
            <w:r w:rsidRPr="00DD424F">
              <w:rPr>
                <w:rFonts w:ascii="Century" w:hAnsi="Century"/>
                <w:sz w:val="20"/>
                <w:szCs w:val="20"/>
              </w:rPr>
              <w:t>９</w:t>
            </w:r>
          </w:p>
        </w:tc>
        <w:tc>
          <w:tcPr>
            <w:tcW w:w="4685" w:type="dxa"/>
          </w:tcPr>
          <w:p w14:paraId="3596D217" w14:textId="77777777" w:rsidR="00C03BD3" w:rsidRPr="00DD424F" w:rsidRDefault="00C03BD3" w:rsidP="00747E90">
            <w:pPr>
              <w:rPr>
                <w:rFonts w:ascii="Century" w:hAnsi="Century"/>
                <w:sz w:val="20"/>
                <w:szCs w:val="20"/>
              </w:rPr>
            </w:pPr>
          </w:p>
        </w:tc>
        <w:tc>
          <w:tcPr>
            <w:tcW w:w="4520" w:type="dxa"/>
          </w:tcPr>
          <w:p w14:paraId="76069C7C" w14:textId="77777777" w:rsidR="00C03BD3" w:rsidRPr="00DD424F" w:rsidRDefault="00C03BD3" w:rsidP="00747E90">
            <w:pPr>
              <w:rPr>
                <w:rFonts w:ascii="Century" w:hAnsi="Century"/>
                <w:sz w:val="20"/>
                <w:szCs w:val="20"/>
              </w:rPr>
            </w:pPr>
          </w:p>
        </w:tc>
      </w:tr>
      <w:tr w:rsidR="00C03BD3" w:rsidRPr="00DD424F" w14:paraId="762AB7BB" w14:textId="77777777" w:rsidTr="00747E90">
        <w:trPr>
          <w:trHeight w:val="512"/>
        </w:trPr>
        <w:tc>
          <w:tcPr>
            <w:tcW w:w="1163" w:type="dxa"/>
          </w:tcPr>
          <w:p w14:paraId="164C231A" w14:textId="77777777" w:rsidR="00C03BD3" w:rsidRPr="00DD424F" w:rsidRDefault="00C03BD3" w:rsidP="00747E90">
            <w:pPr>
              <w:jc w:val="center"/>
              <w:rPr>
                <w:rFonts w:ascii="Century" w:hAnsi="Century"/>
                <w:sz w:val="20"/>
                <w:szCs w:val="20"/>
              </w:rPr>
            </w:pPr>
            <w:r w:rsidRPr="00DD424F">
              <w:rPr>
                <w:rFonts w:ascii="Century" w:hAnsi="Century"/>
                <w:sz w:val="20"/>
                <w:szCs w:val="20"/>
              </w:rPr>
              <w:t>１０</w:t>
            </w:r>
          </w:p>
        </w:tc>
        <w:tc>
          <w:tcPr>
            <w:tcW w:w="4685" w:type="dxa"/>
          </w:tcPr>
          <w:p w14:paraId="01EB4B6E" w14:textId="77777777" w:rsidR="00C03BD3" w:rsidRPr="00DD424F" w:rsidRDefault="00C03BD3" w:rsidP="00747E90">
            <w:pPr>
              <w:rPr>
                <w:rFonts w:ascii="Century" w:hAnsi="Century"/>
                <w:sz w:val="20"/>
                <w:szCs w:val="20"/>
              </w:rPr>
            </w:pPr>
          </w:p>
        </w:tc>
        <w:tc>
          <w:tcPr>
            <w:tcW w:w="4520" w:type="dxa"/>
          </w:tcPr>
          <w:p w14:paraId="3AB96A2B" w14:textId="77777777" w:rsidR="00C03BD3" w:rsidRPr="00DD424F" w:rsidRDefault="00C03BD3" w:rsidP="00747E90">
            <w:pPr>
              <w:rPr>
                <w:rFonts w:ascii="Century" w:hAnsi="Century"/>
                <w:sz w:val="20"/>
                <w:szCs w:val="20"/>
              </w:rPr>
            </w:pPr>
          </w:p>
        </w:tc>
      </w:tr>
      <w:tr w:rsidR="00C03BD3" w:rsidRPr="00DD424F" w14:paraId="2C47252B" w14:textId="77777777" w:rsidTr="00747E90">
        <w:trPr>
          <w:trHeight w:val="512"/>
        </w:trPr>
        <w:tc>
          <w:tcPr>
            <w:tcW w:w="1163" w:type="dxa"/>
          </w:tcPr>
          <w:p w14:paraId="5FD7760B" w14:textId="77777777" w:rsidR="00C03BD3" w:rsidRPr="00DD424F" w:rsidRDefault="00C03BD3" w:rsidP="00747E90">
            <w:pPr>
              <w:jc w:val="center"/>
              <w:rPr>
                <w:rFonts w:ascii="Century" w:hAnsi="Century"/>
                <w:sz w:val="20"/>
                <w:szCs w:val="20"/>
              </w:rPr>
            </w:pPr>
            <w:r w:rsidRPr="00DD424F">
              <w:rPr>
                <w:rFonts w:ascii="Century" w:hAnsi="Century"/>
                <w:sz w:val="20"/>
                <w:szCs w:val="20"/>
              </w:rPr>
              <w:t>１１</w:t>
            </w:r>
          </w:p>
        </w:tc>
        <w:tc>
          <w:tcPr>
            <w:tcW w:w="4685" w:type="dxa"/>
          </w:tcPr>
          <w:p w14:paraId="67D8809A" w14:textId="77777777" w:rsidR="00C03BD3" w:rsidRPr="00DD424F" w:rsidRDefault="00C03BD3" w:rsidP="00747E90">
            <w:pPr>
              <w:rPr>
                <w:rFonts w:ascii="Century" w:hAnsi="Century"/>
                <w:sz w:val="20"/>
                <w:szCs w:val="20"/>
              </w:rPr>
            </w:pPr>
          </w:p>
        </w:tc>
        <w:tc>
          <w:tcPr>
            <w:tcW w:w="4520" w:type="dxa"/>
          </w:tcPr>
          <w:p w14:paraId="77CA7067" w14:textId="77777777" w:rsidR="00C03BD3" w:rsidRPr="00DD424F" w:rsidRDefault="00C03BD3" w:rsidP="00747E90">
            <w:pPr>
              <w:rPr>
                <w:rFonts w:ascii="Century" w:hAnsi="Century"/>
                <w:sz w:val="20"/>
                <w:szCs w:val="20"/>
              </w:rPr>
            </w:pPr>
          </w:p>
        </w:tc>
      </w:tr>
      <w:tr w:rsidR="00C03BD3" w:rsidRPr="00DD424F" w14:paraId="7D48AA03" w14:textId="77777777" w:rsidTr="00747E90">
        <w:trPr>
          <w:trHeight w:val="512"/>
        </w:trPr>
        <w:tc>
          <w:tcPr>
            <w:tcW w:w="1163" w:type="dxa"/>
          </w:tcPr>
          <w:p w14:paraId="40699EF0" w14:textId="77777777" w:rsidR="00C03BD3" w:rsidRPr="00DD424F" w:rsidRDefault="00C03BD3" w:rsidP="00747E90">
            <w:pPr>
              <w:jc w:val="center"/>
              <w:rPr>
                <w:rFonts w:ascii="Century" w:hAnsi="Century"/>
                <w:sz w:val="20"/>
                <w:szCs w:val="20"/>
              </w:rPr>
            </w:pPr>
            <w:r w:rsidRPr="00DD424F">
              <w:rPr>
                <w:rFonts w:ascii="Century" w:hAnsi="Century"/>
                <w:sz w:val="20"/>
                <w:szCs w:val="20"/>
              </w:rPr>
              <w:t>１２</w:t>
            </w:r>
          </w:p>
        </w:tc>
        <w:tc>
          <w:tcPr>
            <w:tcW w:w="4685" w:type="dxa"/>
          </w:tcPr>
          <w:p w14:paraId="2F033F7F" w14:textId="77777777" w:rsidR="00C03BD3" w:rsidRPr="00DD424F" w:rsidRDefault="00C03BD3" w:rsidP="00747E90">
            <w:pPr>
              <w:rPr>
                <w:rFonts w:ascii="Century" w:hAnsi="Century"/>
                <w:sz w:val="20"/>
                <w:szCs w:val="20"/>
              </w:rPr>
            </w:pPr>
          </w:p>
        </w:tc>
        <w:tc>
          <w:tcPr>
            <w:tcW w:w="4520" w:type="dxa"/>
          </w:tcPr>
          <w:p w14:paraId="2AA7AA9A" w14:textId="77777777" w:rsidR="00C03BD3" w:rsidRPr="00DD424F" w:rsidRDefault="00C03BD3" w:rsidP="00747E90">
            <w:pPr>
              <w:rPr>
                <w:rFonts w:ascii="Century" w:hAnsi="Century"/>
                <w:sz w:val="20"/>
                <w:szCs w:val="20"/>
              </w:rPr>
            </w:pPr>
          </w:p>
        </w:tc>
      </w:tr>
    </w:tbl>
    <w:p w14:paraId="67AF2DA6" w14:textId="77777777" w:rsidR="00C03BD3" w:rsidRDefault="00C03BD3" w:rsidP="00C03BD3">
      <w:pPr>
        <w:rPr>
          <w:rFonts w:ascii="Century" w:hAnsi="Century"/>
        </w:rPr>
      </w:pPr>
    </w:p>
    <w:p w14:paraId="46771D2F" w14:textId="77777777" w:rsidR="00C03BD3" w:rsidRPr="00DD424F" w:rsidRDefault="00C03BD3" w:rsidP="00C03BD3">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62A772C8" w14:textId="77777777" w:rsidR="00C03BD3" w:rsidRDefault="00C03BD3" w:rsidP="00C03BD3">
      <w:pPr>
        <w:rPr>
          <w:rFonts w:ascii="UD デジタル 教科書体 NK" w:eastAsia="UD デジタル 教科書体 NK" w:hAnsi="Century"/>
        </w:rPr>
      </w:pPr>
      <w:r w:rsidRPr="00A84E05">
        <w:rPr>
          <w:rFonts w:ascii="UD デジタル 教科書体 NK" w:eastAsia="UD デジタル 教科書体 NK" w:hAnsi="Century" w:hint="eastAsia"/>
        </w:rPr>
        <w:t>（解答）</w:t>
      </w:r>
    </w:p>
    <w:p w14:paraId="4E34BD74" w14:textId="5CD27EE0" w:rsidR="00D01FAC" w:rsidRDefault="00D01FAC" w:rsidP="00E629CB">
      <w:pPr>
        <w:pStyle w:val="ad"/>
        <w:numPr>
          <w:ilvl w:val="0"/>
          <w:numId w:val="10"/>
        </w:numPr>
        <w:ind w:leftChars="0"/>
        <w:rPr>
          <w:rFonts w:ascii="UD デジタル 教科書体 NK" w:eastAsia="UD デジタル 教科書体 NK" w:hAnsi="Century"/>
        </w:rPr>
      </w:pPr>
      <w:r>
        <w:rPr>
          <w:rFonts w:ascii="UD デジタル 教科書体 NK" w:eastAsia="UD デジタル 教科書体 NK" w:hAnsi="Century" w:hint="eastAsia"/>
        </w:rPr>
        <w:t>a</w:t>
      </w:r>
      <w:r w:rsidR="00805F32" w:rsidRPr="00D01FAC">
        <w:rPr>
          <w:rFonts w:ascii="UD デジタル 教科書体 NK" w:eastAsia="UD デジタル 教科書体 NK" w:hAnsi="Century" w:hint="eastAsia"/>
        </w:rPr>
        <w:t>bsorb</w:t>
      </w:r>
      <w:r>
        <w:rPr>
          <w:rFonts w:ascii="UD デジタル 教科書体 NK" w:eastAsia="UD デジタル 教科書体 NK" w:hAnsi="Century" w:hint="eastAsia"/>
        </w:rPr>
        <w:t xml:space="preserve">            </w:t>
      </w:r>
      <w:r w:rsidR="00805F32" w:rsidRPr="00D01FAC">
        <w:rPr>
          <w:rFonts w:ascii="UD デジタル 教科書体 NK" w:eastAsia="UD デジタル 教科書体 NK" w:hAnsi="Century" w:hint="eastAsia"/>
        </w:rPr>
        <w:t xml:space="preserve">吸収する　　</w:t>
      </w:r>
      <w:r w:rsidR="00E629CB" w:rsidRPr="00D01FAC">
        <w:rPr>
          <w:rFonts w:ascii="UD デジタル 教科書体 NK" w:eastAsia="UD デジタル 教科書体 NK" w:hAnsi="Century" w:hint="eastAsia"/>
        </w:rPr>
        <w:t xml:space="preserve">  </w:t>
      </w:r>
      <w:r>
        <w:rPr>
          <w:rFonts w:ascii="UD デジタル 教科書体 NK" w:eastAsia="UD デジタル 教科書体 NK" w:hAnsi="Century" w:hint="eastAsia"/>
        </w:rPr>
        <w:t xml:space="preserve">        </w:t>
      </w:r>
      <w:r w:rsidR="00E629CB" w:rsidRPr="00D01FAC">
        <w:rPr>
          <w:rFonts w:ascii="UD デジタル 教科書体 NK" w:eastAsia="UD デジタル 教科書体 NK" w:hAnsi="Century" w:hint="eastAsia"/>
        </w:rPr>
        <w:t>＊名詞(                )吸収</w:t>
      </w:r>
    </w:p>
    <w:p w14:paraId="00EEAF2E" w14:textId="77777777" w:rsidR="00D01FAC" w:rsidRPr="00D01FAC" w:rsidRDefault="00E629CB" w:rsidP="00E629CB">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int="eastAsia"/>
          <w:sz w:val="20"/>
          <w:szCs w:val="20"/>
        </w:rPr>
        <w:t>algae</w:t>
      </w:r>
      <w:r w:rsidR="00D01FAC">
        <w:rPr>
          <w:rFonts w:ascii="UD デジタル 教科書体 NK" w:eastAsia="UD デジタル 教科書体 NK" w:hint="eastAsia"/>
          <w:sz w:val="20"/>
          <w:szCs w:val="20"/>
        </w:rPr>
        <w:t xml:space="preserve">              </w:t>
      </w:r>
      <w:r w:rsidRPr="00D01FAC">
        <w:rPr>
          <w:rFonts w:ascii="UD デジタル 教科書体 NK" w:eastAsia="UD デジタル 教科書体 NK" w:hint="eastAsia"/>
          <w:sz w:val="20"/>
          <w:szCs w:val="20"/>
        </w:rPr>
        <w:t>［</w:t>
      </w:r>
      <w:proofErr w:type="spellStart"/>
      <w:r w:rsidRPr="00D01FAC">
        <w:rPr>
          <w:rFonts w:ascii="UD デジタル 教科書体 NK" w:eastAsia="UD デジタル 教科書体 NK" w:hint="eastAsia"/>
          <w:sz w:val="20"/>
          <w:szCs w:val="20"/>
        </w:rPr>
        <w:t>ǽ</w:t>
      </w:r>
      <w:r w:rsidRPr="00D01FAC">
        <w:rPr>
          <w:rFonts w:ascii="UD デジタル 教科書体 NK" w:eastAsia="UD デジタル 教科書体 NK" w:hint="eastAsia"/>
          <w:sz w:val="20"/>
          <w:szCs w:val="20"/>
        </w:rPr>
        <w:t>ld</w:t>
      </w:r>
      <w:r w:rsidRPr="00D01FAC">
        <w:rPr>
          <w:rFonts w:ascii="UD デジタル 教科書体 NK" w:eastAsia="UD デジタル 教科書体 NK" w:hint="eastAsia"/>
          <w:sz w:val="20"/>
          <w:szCs w:val="20"/>
        </w:rPr>
        <w:t>ʒ</w:t>
      </w:r>
      <w:r w:rsidRPr="00D01FAC">
        <w:rPr>
          <w:rFonts w:ascii="UD デジタル 教科書体 NK" w:eastAsia="UD デジタル 教科書体 NK" w:hint="eastAsia"/>
          <w:sz w:val="20"/>
          <w:szCs w:val="20"/>
        </w:rPr>
        <w:t>i</w:t>
      </w:r>
      <w:proofErr w:type="spellEnd"/>
      <w:r w:rsidRPr="00D01FAC">
        <w:rPr>
          <w:rFonts w:ascii="Times New Roman" w:eastAsia="UD デジタル 教科書体 NK" w:hAnsi="Times New Roman" w:cs="Times New Roman"/>
          <w:sz w:val="20"/>
          <w:szCs w:val="20"/>
        </w:rPr>
        <w:t>ː</w:t>
      </w:r>
      <w:r w:rsidRPr="00D01FAC">
        <w:rPr>
          <w:rFonts w:ascii="UD デジタル 教科書体 NK" w:eastAsia="UD デジタル 教科書体 NK" w:hint="eastAsia"/>
          <w:sz w:val="20"/>
          <w:szCs w:val="20"/>
        </w:rPr>
        <w:t>］藻類</w:t>
      </w:r>
    </w:p>
    <w:p w14:paraId="06E72F46" w14:textId="77777777" w:rsidR="00D01FAC" w:rsidRPr="00D01FAC" w:rsidRDefault="00965939" w:rsidP="00E629CB">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encapsulate</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カプセルに封じ込める　　</w:t>
      </w:r>
    </w:p>
    <w:p w14:paraId="778E62FF" w14:textId="77777777" w:rsidR="00D01FAC" w:rsidRPr="00D01FAC" w:rsidRDefault="00E629CB" w:rsidP="00E629CB">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maximize</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最大限にする　　</w:t>
      </w:r>
      <w:r w:rsidR="00D01FAC">
        <w:rPr>
          <w:rFonts w:ascii="UD デジタル 教科書体 NK" w:eastAsia="UD デジタル 教科書体 NK" w:hAnsi="Century" w:hint="eastAsia"/>
          <w:sz w:val="20"/>
          <w:szCs w:val="20"/>
        </w:rPr>
        <w:t xml:space="preserve">        ＊反対語(               )最小限にする</w:t>
      </w:r>
    </w:p>
    <w:p w14:paraId="0C1D657B" w14:textId="77777777" w:rsidR="00D01FAC" w:rsidRPr="00D01FAC" w:rsidRDefault="007D08B1" w:rsidP="00E629CB">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microorganism</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微生物  </w:t>
      </w:r>
    </w:p>
    <w:p w14:paraId="7FAFF328" w14:textId="77777777" w:rsidR="00D01FAC" w:rsidRDefault="00D01FAC" w:rsidP="00C03BD3">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rPr>
        <w:t>assess</w:t>
      </w:r>
      <w:r>
        <w:rPr>
          <w:rFonts w:ascii="UD デジタル 教科書体 NK" w:eastAsia="UD デジタル 教科書体 NK" w:hAnsi="Century" w:hint="eastAsia"/>
        </w:rPr>
        <w:t xml:space="preserve">             </w:t>
      </w:r>
      <w:r w:rsidRPr="00D01FAC">
        <w:rPr>
          <w:rFonts w:ascii="UD デジタル 教科書体 NK" w:eastAsia="UD デジタル 教科書体 NK" w:hAnsi="Century" w:hint="eastAsia"/>
        </w:rPr>
        <w:t xml:space="preserve">評価する　　　　　</w:t>
      </w:r>
      <w:r>
        <w:rPr>
          <w:rFonts w:ascii="UD デジタル 教科書体 NK" w:eastAsia="UD デジタル 教科書体 NK" w:hAnsi="Century" w:hint="eastAsia"/>
        </w:rPr>
        <w:t xml:space="preserve">       ＊名詞(                 )評価</w:t>
      </w:r>
    </w:p>
    <w:p w14:paraId="0E47DDC6" w14:textId="77777777" w:rsidR="00D01FAC" w:rsidRPr="00D01FAC" w:rsidRDefault="00236855" w:rsidP="00C03BD3">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observation</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観察・観測　　　　　</w:t>
      </w:r>
      <w:r w:rsidR="00D01FAC">
        <w:rPr>
          <w:rFonts w:ascii="UD デジタル 教科書体 NK" w:eastAsia="UD デジタル 教科書体 NK" w:hAnsi="Century" w:hint="eastAsia"/>
          <w:sz w:val="20"/>
          <w:szCs w:val="20"/>
        </w:rPr>
        <w:t xml:space="preserve">　　　　　　＊動詞(                   )観察・観測する</w:t>
      </w:r>
    </w:p>
    <w:p w14:paraId="7B6E5B24" w14:textId="77777777" w:rsidR="00D01FAC" w:rsidRPr="00D01FAC" w:rsidRDefault="00652593" w:rsidP="00C03BD3">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cultivate</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養う・養成する  </w:t>
      </w:r>
    </w:p>
    <w:p w14:paraId="7050336E" w14:textId="77777777" w:rsidR="00D01FAC" w:rsidRPr="00D01FAC" w:rsidRDefault="00A027FF" w:rsidP="00C03BD3">
      <w:pPr>
        <w:pStyle w:val="ad"/>
        <w:numPr>
          <w:ilvl w:val="0"/>
          <w:numId w:val="10"/>
        </w:numPr>
        <w:ind w:leftChars="0"/>
        <w:rPr>
          <w:rFonts w:ascii="UD デジタル 教科書体 NK" w:eastAsia="UD デジタル 教科書体 NK" w:hAnsi="Century"/>
        </w:rPr>
      </w:pPr>
      <w:r w:rsidRPr="00D01FAC">
        <w:rPr>
          <w:rFonts w:ascii="UD デジタル 教科書体 NK" w:eastAsia="UD デジタル 教科書体 NK" w:hAnsi="Century" w:hint="eastAsia"/>
          <w:sz w:val="20"/>
          <w:szCs w:val="20"/>
        </w:rPr>
        <w:t>nurture</w:t>
      </w:r>
      <w:r w:rsidR="00D01FAC">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Ansi="Century" w:hint="eastAsia"/>
          <w:sz w:val="20"/>
          <w:szCs w:val="20"/>
        </w:rPr>
        <w:t xml:space="preserve">育成する　</w:t>
      </w:r>
    </w:p>
    <w:p w14:paraId="70235C0E" w14:textId="77777777" w:rsidR="00D01FAC" w:rsidRPr="00D01FAC" w:rsidRDefault="00D01FAC" w:rsidP="00C03BD3">
      <w:pPr>
        <w:pStyle w:val="ad"/>
        <w:numPr>
          <w:ilvl w:val="0"/>
          <w:numId w:val="10"/>
        </w:numPr>
        <w:ind w:leftChars="0"/>
        <w:rPr>
          <w:rFonts w:ascii="UD デジタル 教科書体 NK" w:eastAsia="UD デジタル 教科書体 NK" w:hAnsi="Century"/>
        </w:rPr>
      </w:pPr>
      <w:r>
        <w:rPr>
          <w:rFonts w:ascii="UD デジタル 教科書体 NK" w:eastAsia="UD デジタル 教科書体 NK" w:hAnsi="Century" w:hint="eastAsia"/>
          <w:sz w:val="20"/>
          <w:szCs w:val="20"/>
        </w:rPr>
        <w:t xml:space="preserve">　</w:t>
      </w:r>
      <w:r w:rsidRPr="00D01FAC">
        <w:rPr>
          <w:rFonts w:ascii="UD デジタル 教科書体 NK" w:eastAsia="UD デジタル 教科書体 NK" w:hint="eastAsia"/>
          <w:sz w:val="20"/>
          <w:szCs w:val="20"/>
        </w:rPr>
        <w:t>biofuel</w:t>
      </w:r>
      <w:r>
        <w:rPr>
          <w:rFonts w:ascii="UD デジタル 教科書体 NK" w:eastAsia="UD デジタル 教科書体 NK" w:hint="eastAsia"/>
          <w:sz w:val="20"/>
          <w:szCs w:val="20"/>
        </w:rPr>
        <w:t xml:space="preserve">　　　　　　　　　　　　　</w:t>
      </w:r>
      <w:r w:rsidRPr="00D01FAC">
        <w:rPr>
          <w:rFonts w:ascii="UD デジタル 教科書体 NK" w:eastAsia="UD デジタル 教科書体 NK" w:hint="eastAsia"/>
          <w:sz w:val="20"/>
          <w:szCs w:val="20"/>
        </w:rPr>
        <w:t xml:space="preserve">バイオ燃料   </w:t>
      </w:r>
      <w:r>
        <w:rPr>
          <w:rFonts w:ascii="UD デジタル 教科書体 NK" w:eastAsia="UD デジタル 教科書体 NK" w:hint="eastAsia"/>
          <w:sz w:val="20"/>
          <w:szCs w:val="20"/>
        </w:rPr>
        <w:t xml:space="preserve">　　　　　　　　</w:t>
      </w:r>
    </w:p>
    <w:p w14:paraId="0DD00DEB" w14:textId="77777777" w:rsidR="00F26E89" w:rsidRDefault="00D01FAC" w:rsidP="00C03BD3">
      <w:pPr>
        <w:pStyle w:val="ad"/>
        <w:numPr>
          <w:ilvl w:val="0"/>
          <w:numId w:val="10"/>
        </w:numPr>
        <w:ind w:leftChars="0"/>
        <w:rPr>
          <w:rFonts w:ascii="UD デジタル 教科書体 NK" w:eastAsia="UD デジタル 教科書体 NK" w:hAnsi="Century"/>
        </w:rPr>
      </w:pPr>
      <w:r>
        <w:rPr>
          <w:rFonts w:ascii="UD デジタル 教科書体 NK" w:eastAsia="UD デジタル 教科書体 NK" w:hint="eastAsia"/>
          <w:sz w:val="20"/>
          <w:szCs w:val="20"/>
        </w:rPr>
        <w:t xml:space="preserve">　</w:t>
      </w:r>
      <w:r w:rsidR="00D608A3" w:rsidRPr="00D01FAC">
        <w:rPr>
          <w:rFonts w:ascii="UD デジタル 教科書体 NK" w:eastAsia="UD デジタル 教科書体 NK" w:hAnsi="Century" w:hint="eastAsia"/>
        </w:rPr>
        <w:t xml:space="preserve">malnourished </w:t>
      </w:r>
      <w:r>
        <w:rPr>
          <w:rFonts w:ascii="UD デジタル 教科書体 NK" w:eastAsia="UD デジタル 教科書体 NK" w:hAnsi="Century" w:hint="eastAsia"/>
        </w:rPr>
        <w:t xml:space="preserve">　　　　　</w:t>
      </w:r>
      <w:r w:rsidR="00D608A3" w:rsidRPr="00D01FAC">
        <w:rPr>
          <w:rFonts w:ascii="UD デジタル 教科書体 NK" w:eastAsia="UD デジタル 教科書体 NK" w:hAnsi="Century" w:hint="eastAsia"/>
        </w:rPr>
        <w:t>栄養失調の、栄養不良の</w:t>
      </w:r>
    </w:p>
    <w:p w14:paraId="01191A47" w14:textId="41E1DF3D" w:rsidR="00C03BD3" w:rsidRPr="00F26E89" w:rsidRDefault="00F26E89" w:rsidP="00C03BD3">
      <w:pPr>
        <w:pStyle w:val="ad"/>
        <w:numPr>
          <w:ilvl w:val="0"/>
          <w:numId w:val="10"/>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　</w:t>
      </w:r>
      <w:r>
        <w:rPr>
          <w:rFonts w:ascii="UD デジタル 教科書体 NK" w:eastAsia="UD デジタル 教科書体 NK" w:hAnsi="Century" w:hint="eastAsia"/>
          <w:sz w:val="20"/>
          <w:szCs w:val="20"/>
        </w:rPr>
        <w:t>i</w:t>
      </w:r>
      <w:r w:rsidR="00D01FAC" w:rsidRPr="00F26E89">
        <w:rPr>
          <w:rFonts w:ascii="UD デジタル 教科書体 NK" w:eastAsia="UD デジタル 教科書体 NK" w:hAnsi="Century" w:hint="eastAsia"/>
          <w:sz w:val="20"/>
          <w:szCs w:val="20"/>
        </w:rPr>
        <w:t>nitiative</w:t>
      </w:r>
      <w:r>
        <w:rPr>
          <w:rFonts w:ascii="UD デジタル 教科書体 NK" w:eastAsia="UD デジタル 教科書体 NK" w:hAnsi="Century" w:hint="eastAsia"/>
          <w:sz w:val="20"/>
          <w:szCs w:val="20"/>
        </w:rPr>
        <w:t xml:space="preserve">　　　　　　　　　　　</w:t>
      </w:r>
      <w:r w:rsidR="00D01FAC" w:rsidRPr="00F26E89">
        <w:rPr>
          <w:rFonts w:ascii="UD デジタル 教科書体 NK" w:eastAsia="UD デジタル 教科書体 NK" w:hAnsi="Century" w:hint="eastAsia"/>
          <w:sz w:val="20"/>
          <w:szCs w:val="20"/>
        </w:rPr>
        <w:t xml:space="preserve">構想・戦略　　　　　</w:t>
      </w:r>
    </w:p>
    <w:p w14:paraId="1AD0D7AD" w14:textId="77777777" w:rsidR="00C03BD3" w:rsidRDefault="00C03BD3" w:rsidP="00C03BD3">
      <w:pPr>
        <w:rPr>
          <w:rFonts w:ascii="UD デジタル 教科書体 NK" w:eastAsia="UD デジタル 教科書体 NK" w:hAnsi="Century"/>
        </w:rPr>
      </w:pPr>
    </w:p>
    <w:p w14:paraId="5A5B87E6" w14:textId="77777777" w:rsidR="00C03BD3" w:rsidRDefault="00C03BD3" w:rsidP="00C03BD3">
      <w:pPr>
        <w:rPr>
          <w:rFonts w:ascii="UD デジタル 教科書体 NK" w:eastAsia="UD デジタル 教科書体 NK" w:hAnsi="Century"/>
        </w:rPr>
      </w:pPr>
    </w:p>
    <w:p w14:paraId="422A5A36" w14:textId="77777777" w:rsidR="00C03BD3" w:rsidRDefault="00C03BD3" w:rsidP="00C03BD3">
      <w:pPr>
        <w:rPr>
          <w:rFonts w:ascii="UD デジタル 教科書体 NK" w:eastAsia="UD デジタル 教科書体 NK" w:hAnsi="Century"/>
        </w:rPr>
      </w:pPr>
    </w:p>
    <w:p w14:paraId="7B8DCAF8" w14:textId="77777777" w:rsidR="00C03BD3" w:rsidRDefault="00C03BD3" w:rsidP="00C03BD3">
      <w:pPr>
        <w:rPr>
          <w:rFonts w:ascii="UD デジタル 教科書体 NK" w:eastAsia="UD デジタル 教科書体 NK" w:hAnsi="Century"/>
        </w:rPr>
      </w:pPr>
    </w:p>
    <w:p w14:paraId="7C4DE347" w14:textId="101A5F31" w:rsidR="008421F5" w:rsidRPr="008421F5" w:rsidRDefault="008421F5" w:rsidP="008421F5">
      <w:pPr>
        <w:pStyle w:val="a5"/>
        <w:rPr>
          <w:rFonts w:ascii="Century" w:hAnsi="Century"/>
          <w:sz w:val="32"/>
          <w:szCs w:val="32"/>
        </w:rPr>
      </w:pPr>
      <w:r w:rsidRPr="008421F5">
        <w:rPr>
          <w:rFonts w:ascii="Century" w:hAnsi="Century"/>
          <w:sz w:val="32"/>
          <w:szCs w:val="32"/>
        </w:rPr>
        <w:lastRenderedPageBreak/>
        <w:t xml:space="preserve">Japanese </w:t>
      </w:r>
      <w:r>
        <w:rPr>
          <w:rFonts w:ascii="Century" w:hAnsi="Century" w:hint="eastAsia"/>
          <w:sz w:val="32"/>
          <w:szCs w:val="32"/>
        </w:rPr>
        <w:t>high schoolers</w:t>
      </w:r>
      <w:r w:rsidRPr="008421F5">
        <w:rPr>
          <w:rFonts w:ascii="Century" w:hAnsi="Century"/>
          <w:sz w:val="32"/>
          <w:szCs w:val="32"/>
        </w:rPr>
        <w:t xml:space="preserve"> win </w:t>
      </w:r>
      <w:r>
        <w:rPr>
          <w:rFonts w:ascii="Century" w:hAnsi="Century" w:hint="eastAsia"/>
          <w:sz w:val="32"/>
          <w:szCs w:val="32"/>
        </w:rPr>
        <w:t>1</w:t>
      </w:r>
      <w:r w:rsidRPr="008421F5">
        <w:rPr>
          <w:rFonts w:ascii="Century" w:hAnsi="Century" w:hint="eastAsia"/>
          <w:sz w:val="32"/>
          <w:szCs w:val="32"/>
          <w:vertAlign w:val="superscript"/>
        </w:rPr>
        <w:t>st</w:t>
      </w:r>
      <w:r w:rsidRPr="008421F5">
        <w:rPr>
          <w:rFonts w:ascii="Century" w:hAnsi="Century"/>
          <w:sz w:val="32"/>
          <w:szCs w:val="32"/>
        </w:rPr>
        <w:t xml:space="preserve"> p</w:t>
      </w:r>
      <w:r w:rsidR="00351BD0">
        <w:rPr>
          <w:rFonts w:ascii="Century" w:hAnsi="Century" w:hint="eastAsia"/>
          <w:sz w:val="32"/>
          <w:szCs w:val="32"/>
        </w:rPr>
        <w:t>rize</w:t>
      </w:r>
      <w:r w:rsidRPr="008421F5">
        <w:rPr>
          <w:rFonts w:ascii="Century" w:hAnsi="Century"/>
          <w:sz w:val="32"/>
          <w:szCs w:val="32"/>
        </w:rPr>
        <w:t xml:space="preserve"> in </w:t>
      </w:r>
      <w:r w:rsidR="00E12393">
        <w:rPr>
          <w:rFonts w:ascii="Century" w:hAnsi="Century" w:hint="eastAsia"/>
          <w:sz w:val="32"/>
          <w:szCs w:val="32"/>
        </w:rPr>
        <w:t>I</w:t>
      </w:r>
      <w:r w:rsidRPr="008421F5">
        <w:rPr>
          <w:rFonts w:ascii="Century" w:hAnsi="Century"/>
          <w:sz w:val="32"/>
          <w:szCs w:val="32"/>
        </w:rPr>
        <w:t>nternational Science Fair</w:t>
      </w:r>
    </w:p>
    <w:p w14:paraId="3F22B29D" w14:textId="089E153F" w:rsidR="00BE58EE" w:rsidRPr="00650EF1" w:rsidRDefault="008421F5" w:rsidP="00BE58EE">
      <w:pPr>
        <w:pStyle w:val="a5"/>
        <w:rPr>
          <w:rFonts w:ascii="Century" w:hAnsi="Century"/>
        </w:rPr>
      </w:pPr>
      <w:r w:rsidRPr="00650EF1">
        <w:rPr>
          <w:rFonts w:ascii="Century" w:hAnsi="Century"/>
          <w:sz w:val="20"/>
          <w:szCs w:val="20"/>
          <w:bdr w:val="single" w:sz="4" w:space="0" w:color="auto"/>
        </w:rPr>
        <w:t>１</w:t>
      </w:r>
      <w:r w:rsidRPr="00650EF1">
        <w:rPr>
          <w:rFonts w:ascii="Century" w:hAnsi="Century"/>
        </w:rPr>
        <w:t xml:space="preserve">　</w:t>
      </w:r>
      <w:bookmarkStart w:id="0" w:name="_Hlk193980636"/>
      <w:r w:rsidRPr="00650EF1">
        <w:rPr>
          <w:rFonts w:ascii="Century" w:hAnsi="Century"/>
        </w:rPr>
        <w:t>This January, t</w:t>
      </w:r>
      <w:r w:rsidR="00BE58EE" w:rsidRPr="00650EF1">
        <w:rPr>
          <w:rFonts w:ascii="Century" w:hAnsi="Century"/>
        </w:rPr>
        <w:t xml:space="preserve">hree female students from </w:t>
      </w:r>
      <w:proofErr w:type="spellStart"/>
      <w:r w:rsidR="00BE58EE" w:rsidRPr="00650EF1">
        <w:rPr>
          <w:rFonts w:ascii="Century" w:hAnsi="Century"/>
        </w:rPr>
        <w:t>Iiyama</w:t>
      </w:r>
      <w:proofErr w:type="spellEnd"/>
      <w:r w:rsidR="00BE58EE" w:rsidRPr="00650EF1">
        <w:rPr>
          <w:rFonts w:ascii="Century" w:hAnsi="Century"/>
        </w:rPr>
        <w:t xml:space="preserve"> High School in Nagano Prefecture who developed the "Midori Bioreactor (MBR)" won the first p</w:t>
      </w:r>
      <w:r w:rsidR="00351BD0">
        <w:rPr>
          <w:rFonts w:ascii="Century" w:hAnsi="Century" w:hint="eastAsia"/>
        </w:rPr>
        <w:t>rize</w:t>
      </w:r>
      <w:r w:rsidR="00BE58EE" w:rsidRPr="00650EF1">
        <w:rPr>
          <w:rFonts w:ascii="Century" w:hAnsi="Century"/>
        </w:rPr>
        <w:t xml:space="preserve"> in the biochemistry category at the Taiwan International Science Fair.</w:t>
      </w:r>
    </w:p>
    <w:p w14:paraId="1368BC7B" w14:textId="15E504EB" w:rsidR="008421F5" w:rsidRDefault="008421F5" w:rsidP="008421F5">
      <w:pPr>
        <w:pStyle w:val="a5"/>
        <w:rPr>
          <w:rFonts w:ascii="Century" w:hAnsi="Century"/>
        </w:rPr>
      </w:pPr>
      <w:r w:rsidRPr="00650EF1">
        <w:rPr>
          <w:rFonts w:ascii="Century" w:hAnsi="Century"/>
          <w:sz w:val="20"/>
          <w:szCs w:val="20"/>
          <w:bdr w:val="single" w:sz="4" w:space="0" w:color="auto"/>
        </w:rPr>
        <w:t>２</w:t>
      </w:r>
      <w:r w:rsidRPr="00650EF1">
        <w:rPr>
          <w:rFonts w:ascii="Century" w:hAnsi="Century"/>
        </w:rPr>
        <w:t xml:space="preserve">　</w:t>
      </w:r>
      <w:r w:rsidRPr="00650EF1">
        <w:rPr>
          <w:rFonts w:ascii="Century" w:hAnsi="Century"/>
        </w:rPr>
        <w:t>The "</w:t>
      </w:r>
      <w:r w:rsidR="008F0F42">
        <w:rPr>
          <w:rFonts w:ascii="Century" w:hAnsi="Century" w:hint="eastAsia"/>
        </w:rPr>
        <w:t xml:space="preserve">Midori </w:t>
      </w:r>
      <w:r w:rsidRPr="00650EF1">
        <w:rPr>
          <w:rFonts w:ascii="Century" w:hAnsi="Century"/>
        </w:rPr>
        <w:t xml:space="preserve">Bioreactor (MBR)" is </w:t>
      </w:r>
      <w:r w:rsidR="00650EF1">
        <w:rPr>
          <w:rFonts w:ascii="Century" w:hAnsi="Century" w:hint="eastAsia"/>
        </w:rPr>
        <w:t xml:space="preserve">also called a </w:t>
      </w:r>
      <w:r w:rsidR="00650EF1">
        <w:rPr>
          <w:rFonts w:ascii="Century" w:hAnsi="Century"/>
        </w:rPr>
        <w:t>“</w:t>
      </w:r>
      <w:r w:rsidR="00650EF1">
        <w:rPr>
          <w:rFonts w:ascii="Century" w:hAnsi="Century" w:hint="eastAsia"/>
        </w:rPr>
        <w:t>CO2 Absorbing Ball.</w:t>
      </w:r>
      <w:r w:rsidR="00650EF1">
        <w:rPr>
          <w:rFonts w:ascii="Century" w:hAnsi="Century"/>
        </w:rPr>
        <w:t>”</w:t>
      </w:r>
      <w:r w:rsidR="00650EF1">
        <w:rPr>
          <w:rFonts w:ascii="Century" w:hAnsi="Century" w:hint="eastAsia"/>
        </w:rPr>
        <w:t xml:space="preserve">  It is </w:t>
      </w:r>
      <w:r w:rsidRPr="00650EF1">
        <w:rPr>
          <w:rFonts w:ascii="Century" w:hAnsi="Century"/>
        </w:rPr>
        <w:t>a transparent, ball-shaped device with a diameter of 4 to 5</w:t>
      </w:r>
      <w:r w:rsidR="00B51DD1">
        <w:rPr>
          <w:rFonts w:ascii="Century" w:hAnsi="Century" w:hint="eastAsia"/>
        </w:rPr>
        <w:t xml:space="preserve"> </w:t>
      </w:r>
      <w:r w:rsidRPr="00650EF1">
        <w:rPr>
          <w:rFonts w:ascii="Century" w:hAnsi="Century"/>
        </w:rPr>
        <w:t xml:space="preserve">mm that </w:t>
      </w:r>
      <w:r w:rsidR="00650EF1">
        <w:rPr>
          <w:rFonts w:ascii="Century" w:hAnsi="Century" w:hint="eastAsia"/>
        </w:rPr>
        <w:t>encapsulates</w:t>
      </w:r>
      <w:r w:rsidRPr="00650EF1">
        <w:rPr>
          <w:rFonts w:ascii="Century" w:hAnsi="Century"/>
        </w:rPr>
        <w:t xml:space="preserve"> </w:t>
      </w:r>
      <w:r w:rsidR="00BF14C6">
        <w:rPr>
          <w:rFonts w:ascii="Century" w:hAnsi="Century" w:hint="eastAsia"/>
        </w:rPr>
        <w:t>e</w:t>
      </w:r>
      <w:r w:rsidR="00650EF1">
        <w:rPr>
          <w:rFonts w:ascii="Century" w:hAnsi="Century" w:hint="eastAsia"/>
        </w:rPr>
        <w:t xml:space="preserve">uglena, a type of microalgae that performs </w:t>
      </w:r>
      <w:r w:rsidRPr="00650EF1">
        <w:rPr>
          <w:rFonts w:ascii="Century" w:hAnsi="Century"/>
        </w:rPr>
        <w:t>photosynthe</w:t>
      </w:r>
      <w:r w:rsidR="00650EF1">
        <w:rPr>
          <w:rFonts w:ascii="Century" w:hAnsi="Century" w:hint="eastAsia"/>
        </w:rPr>
        <w:t>sis</w:t>
      </w:r>
      <w:r w:rsidRPr="00650EF1">
        <w:rPr>
          <w:rFonts w:ascii="Century" w:hAnsi="Century"/>
        </w:rPr>
        <w:t>.  When exposed to light, these microorganisms absorb carbon dioxide and produce oxygen.</w:t>
      </w:r>
    </w:p>
    <w:bookmarkEnd w:id="0"/>
    <w:p w14:paraId="6C895D9E" w14:textId="5E4AFF69" w:rsidR="008421F5" w:rsidRPr="00650EF1" w:rsidRDefault="00650EF1" w:rsidP="008421F5">
      <w:pPr>
        <w:pStyle w:val="a5"/>
        <w:rPr>
          <w:rFonts w:ascii="Century" w:hAnsi="Century"/>
        </w:rPr>
      </w:pPr>
      <w:r w:rsidRPr="00650EF1">
        <w:rPr>
          <w:rFonts w:ascii="Century" w:hAnsi="Century"/>
          <w:sz w:val="20"/>
          <w:szCs w:val="20"/>
          <w:bdr w:val="single" w:sz="4" w:space="0" w:color="auto"/>
        </w:rPr>
        <w:t>３</w:t>
      </w:r>
      <w:r w:rsidRPr="00650EF1">
        <w:rPr>
          <w:rFonts w:ascii="Century" w:hAnsi="Century"/>
        </w:rPr>
        <w:t xml:space="preserve">　</w:t>
      </w:r>
      <w:r w:rsidR="008421F5" w:rsidRPr="00650EF1">
        <w:rPr>
          <w:rFonts w:ascii="Century" w:hAnsi="Century"/>
        </w:rPr>
        <w:t xml:space="preserve">To utilize this technology more efficiently, the three students researched ways to maximize the carbon dioxide absorption rate by adjusting the angle of light and its distribution in the water.  They aimed to </w:t>
      </w:r>
      <w:r w:rsidR="00734A42">
        <w:rPr>
          <w:rFonts w:ascii="Century" w:hAnsi="Century" w:hint="eastAsia"/>
        </w:rPr>
        <w:t xml:space="preserve">maximize effectiveness </w:t>
      </w:r>
      <w:r w:rsidR="008421F5" w:rsidRPr="00650EF1">
        <w:rPr>
          <w:rFonts w:ascii="Century" w:hAnsi="Century"/>
        </w:rPr>
        <w:t>while minimizing the environmental impact by devising optimal microorganism density and culture conditions.</w:t>
      </w:r>
    </w:p>
    <w:p w14:paraId="4E14370A" w14:textId="105A7939" w:rsidR="00BE58EE" w:rsidRPr="00650EF1" w:rsidRDefault="00650EF1" w:rsidP="00621D90">
      <w:pPr>
        <w:pStyle w:val="a5"/>
        <w:pBdr>
          <w:bottom w:val="single" w:sz="4" w:space="1" w:color="auto"/>
        </w:pBdr>
        <w:rPr>
          <w:rFonts w:ascii="Century" w:hAnsi="Century"/>
        </w:rPr>
      </w:pPr>
      <w:r w:rsidRPr="00650EF1">
        <w:rPr>
          <w:rFonts w:ascii="Century" w:hAnsi="Century"/>
          <w:sz w:val="20"/>
          <w:szCs w:val="20"/>
          <w:bdr w:val="single" w:sz="4" w:space="0" w:color="auto"/>
        </w:rPr>
        <w:t>４</w:t>
      </w:r>
      <w:r w:rsidRPr="00650EF1">
        <w:rPr>
          <w:rFonts w:ascii="Century" w:hAnsi="Century"/>
        </w:rPr>
        <w:t xml:space="preserve">　</w:t>
      </w:r>
      <w:r w:rsidR="008421F5" w:rsidRPr="00650EF1">
        <w:rPr>
          <w:rFonts w:ascii="Century" w:hAnsi="Century"/>
        </w:rPr>
        <w:t xml:space="preserve">This innovative technology has been recognized for its potential as a </w:t>
      </w:r>
      <w:r w:rsidR="00EE489C">
        <w:rPr>
          <w:rFonts w:ascii="Century" w:hAnsi="Century" w:hint="eastAsia"/>
        </w:rPr>
        <w:t>method to reduce carbon dioxide emissions</w:t>
      </w:r>
      <w:r w:rsidRPr="00650EF1">
        <w:rPr>
          <w:rFonts w:ascii="Century" w:hAnsi="Century"/>
        </w:rPr>
        <w:t>, the main c</w:t>
      </w:r>
      <w:r w:rsidR="008E1E3C">
        <w:rPr>
          <w:rFonts w:ascii="Century" w:hAnsi="Century" w:hint="eastAsia"/>
        </w:rPr>
        <w:t>omponent</w:t>
      </w:r>
      <w:r w:rsidRPr="00650EF1">
        <w:rPr>
          <w:rFonts w:ascii="Century" w:hAnsi="Century"/>
        </w:rPr>
        <w:t xml:space="preserve"> of greenhouse gases. </w:t>
      </w:r>
      <w:r w:rsidR="008421F5" w:rsidRPr="00650EF1">
        <w:rPr>
          <w:rFonts w:ascii="Century" w:hAnsi="Century"/>
        </w:rPr>
        <w:t xml:space="preserve"> </w:t>
      </w:r>
    </w:p>
    <w:p w14:paraId="74D79435" w14:textId="42C53501" w:rsidR="00D80D04" w:rsidRDefault="000845AE" w:rsidP="008779F2">
      <w:pPr>
        <w:pStyle w:val="a5"/>
        <w:rPr>
          <w:rFonts w:ascii="UD デジタル 教科書体 NK" w:eastAsia="UD デジタル 教科書体 NK" w:hAnsi="Century"/>
          <w:sz w:val="20"/>
          <w:szCs w:val="20"/>
        </w:rPr>
      </w:pPr>
      <w:r w:rsidRPr="00E629CB">
        <w:rPr>
          <w:rFonts w:ascii="UD デジタル 教科書体 NK" w:eastAsia="UD デジタル 教科書体 NK" w:hAnsi="Century" w:hint="eastAsia"/>
          <w:sz w:val="20"/>
          <w:szCs w:val="20"/>
        </w:rPr>
        <w:t xml:space="preserve">biochemistry生化学　  </w:t>
      </w:r>
      <w:r w:rsidR="00D80D04">
        <w:rPr>
          <w:rFonts w:ascii="UD デジタル 教科書体 NK" w:eastAsia="UD デジタル 教科書体 NK" w:hAnsi="Century" w:hint="eastAsia"/>
          <w:sz w:val="20"/>
          <w:szCs w:val="20"/>
        </w:rPr>
        <w:t xml:space="preserve">　</w:t>
      </w:r>
      <w:r w:rsidR="00965939">
        <w:rPr>
          <w:rFonts w:ascii="UD デジタル 教科書体 NK" w:eastAsia="UD デジタル 教科書体 NK" w:hAnsi="Century" w:hint="eastAsia"/>
          <w:sz w:val="20"/>
          <w:szCs w:val="20"/>
        </w:rPr>
        <w:t xml:space="preserve">　</w:t>
      </w:r>
      <w:r w:rsidRPr="00E629CB">
        <w:rPr>
          <w:rFonts w:ascii="UD デジタル 教科書体 NK" w:eastAsia="UD デジタル 教科書体 NK" w:hAnsi="Century" w:hint="eastAsia"/>
          <w:sz w:val="20"/>
          <w:szCs w:val="20"/>
        </w:rPr>
        <w:t>bioreactor</w:t>
      </w:r>
      <w:r w:rsidR="002459BE" w:rsidRPr="00E629CB">
        <w:rPr>
          <w:rFonts w:ascii="UD デジタル 教科書体 NK" w:eastAsia="UD デジタル 教科書体 NK" w:hAnsi="Century" w:hint="eastAsia"/>
          <w:sz w:val="20"/>
          <w:szCs w:val="20"/>
        </w:rPr>
        <w:t xml:space="preserve">生化学反応装置　　</w:t>
      </w:r>
      <w:r w:rsidR="007D08B1">
        <w:rPr>
          <w:rFonts w:ascii="UD デジタル 教科書体 NK" w:eastAsia="UD デジタル 教科書体 NK" w:hAnsi="Century" w:hint="eastAsia"/>
          <w:sz w:val="20"/>
          <w:szCs w:val="20"/>
        </w:rPr>
        <w:t xml:space="preserve"> </w:t>
      </w:r>
      <w:r w:rsidR="00D80D04">
        <w:rPr>
          <w:rFonts w:ascii="UD デジタル 教科書体 NK" w:eastAsia="UD デジタル 教科書体 NK" w:hAnsi="Century" w:hint="eastAsia"/>
          <w:sz w:val="20"/>
          <w:szCs w:val="20"/>
        </w:rPr>
        <w:t xml:space="preserve">　　</w:t>
      </w:r>
      <w:r w:rsidR="002459BE" w:rsidRPr="00E629CB">
        <w:rPr>
          <w:rFonts w:ascii="UD デジタル 教科書体 NK" w:eastAsia="UD デジタル 教科書体 NK" w:hAnsi="Century" w:hint="eastAsia"/>
          <w:sz w:val="20"/>
          <w:szCs w:val="20"/>
        </w:rPr>
        <w:t>transparent透明の</w:t>
      </w:r>
      <w:r w:rsidR="007D08B1">
        <w:rPr>
          <w:rFonts w:ascii="UD デジタル 教科書体 NK" w:eastAsia="UD デジタル 教科書体 NK" w:hAnsi="Century" w:hint="eastAsia"/>
          <w:sz w:val="20"/>
          <w:szCs w:val="20"/>
        </w:rPr>
        <w:t xml:space="preserve">   </w:t>
      </w:r>
      <w:r w:rsidR="00D80D04">
        <w:rPr>
          <w:rFonts w:ascii="UD デジタル 教科書体 NK" w:eastAsia="UD デジタル 教科書体 NK" w:hAnsi="Century" w:hint="eastAsia"/>
          <w:sz w:val="20"/>
          <w:szCs w:val="20"/>
        </w:rPr>
        <w:t xml:space="preserve">　　</w:t>
      </w:r>
      <w:r w:rsidR="002459BE" w:rsidRPr="00E629CB">
        <w:rPr>
          <w:rFonts w:ascii="UD デジタル 教科書体 NK" w:eastAsia="UD デジタル 教科書体 NK" w:hAnsi="Century" w:hint="eastAsia"/>
          <w:sz w:val="20"/>
          <w:szCs w:val="20"/>
        </w:rPr>
        <w:t>diameter</w:t>
      </w:r>
      <w:r w:rsidR="00BF14C6" w:rsidRPr="00E629CB">
        <w:rPr>
          <w:rFonts w:ascii="UD デジタル 教科書体 NK" w:eastAsia="UD デジタル 教科書体 NK" w:hAnsi="Century" w:hint="eastAsia"/>
          <w:sz w:val="20"/>
          <w:szCs w:val="20"/>
        </w:rPr>
        <w:t xml:space="preserve">直径　　</w:t>
      </w:r>
    </w:p>
    <w:p w14:paraId="1E4A289B" w14:textId="7E45141B" w:rsidR="005B2547" w:rsidRPr="00E629CB" w:rsidRDefault="00D80D04" w:rsidP="008779F2">
      <w:pPr>
        <w:pStyle w:val="a5"/>
        <w:rPr>
          <w:rFonts w:ascii="UD デジタル 教科書体 NK" w:eastAsia="UD デジタル 教科書体 NK" w:hAnsi="Century"/>
          <w:sz w:val="20"/>
          <w:szCs w:val="20"/>
        </w:rPr>
      </w:pPr>
      <w:r>
        <w:rPr>
          <w:rFonts w:ascii="UD デジタル 教科書体 NK" w:eastAsia="UD デジタル 教科書体 NK" w:hAnsi="Century" w:hint="eastAsia"/>
          <w:sz w:val="20"/>
          <w:szCs w:val="20"/>
        </w:rPr>
        <w:t>euglenaミドリムシ</w:t>
      </w:r>
      <w:r w:rsidR="000857B4">
        <w:rPr>
          <w:rFonts w:ascii="UD デジタル 教科書体 NK" w:eastAsia="UD デジタル 教科書体 NK" w:hAnsi="Century" w:hint="eastAsia"/>
          <w:sz w:val="20"/>
          <w:szCs w:val="20"/>
        </w:rPr>
        <w:t>（単複同形）</w:t>
      </w:r>
      <w:r>
        <w:rPr>
          <w:rFonts w:ascii="UD デジタル 教科書体 NK" w:eastAsia="UD デジタル 教科書体 NK" w:hAnsi="Century" w:hint="eastAsia"/>
          <w:sz w:val="20"/>
          <w:szCs w:val="20"/>
        </w:rPr>
        <w:t xml:space="preserve">　　　</w:t>
      </w:r>
      <w:r w:rsidR="005F4798" w:rsidRPr="00E629CB">
        <w:rPr>
          <w:rFonts w:ascii="UD デジタル 教科書体 NK" w:eastAsia="UD デジタル 教科書体 NK" w:hAnsi="Century" w:hint="eastAsia"/>
          <w:sz w:val="20"/>
          <w:szCs w:val="20"/>
        </w:rPr>
        <w:t>microalgae</w:t>
      </w:r>
      <w:r w:rsidR="00A90154" w:rsidRPr="00E629CB">
        <w:rPr>
          <w:rFonts w:ascii="UD デジタル 教科書体 NK" w:eastAsia="UD デジタル 教科書体 NK" w:hAnsi="Century" w:hint="eastAsia"/>
          <w:sz w:val="20"/>
          <w:szCs w:val="20"/>
        </w:rPr>
        <w:t>微細藻類　　 photosynthesis</w:t>
      </w:r>
      <w:r w:rsidR="009531EB" w:rsidRPr="00E629CB">
        <w:rPr>
          <w:rFonts w:ascii="UD デジタル 教科書体 NK" w:eastAsia="UD デジタル 教科書体 NK" w:hAnsi="Century" w:hint="eastAsia"/>
          <w:sz w:val="20"/>
          <w:szCs w:val="20"/>
        </w:rPr>
        <w:t>光合成</w:t>
      </w:r>
      <w:r w:rsidR="007D08B1">
        <w:rPr>
          <w:rFonts w:ascii="UD デジタル 教科書体 NK" w:eastAsia="UD デジタル 教科書体 NK" w:hAnsi="Century" w:hint="eastAsia"/>
          <w:sz w:val="20"/>
          <w:szCs w:val="20"/>
        </w:rPr>
        <w:t xml:space="preserve">    </w:t>
      </w:r>
      <w:r w:rsidR="009531EB" w:rsidRPr="00E629CB">
        <w:rPr>
          <w:rFonts w:ascii="UD デジタル 教科書体 NK" w:eastAsia="UD デジタル 教科書体 NK" w:hAnsi="Century" w:hint="eastAsia"/>
          <w:sz w:val="20"/>
          <w:szCs w:val="20"/>
        </w:rPr>
        <w:t>adjust調整する</w:t>
      </w:r>
      <w:r w:rsidR="00A76B5F" w:rsidRPr="00E629CB">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 xml:space="preserve">　　</w:t>
      </w:r>
      <w:r w:rsidR="00A76B5F" w:rsidRPr="00E629CB">
        <w:rPr>
          <w:rFonts w:ascii="UD デジタル 教科書体 NK" w:eastAsia="UD デジタル 教科書体 NK" w:hAnsi="Century" w:hint="eastAsia"/>
          <w:sz w:val="20"/>
          <w:szCs w:val="20"/>
        </w:rPr>
        <w:t xml:space="preserve">distribution配分・分布　　</w:t>
      </w:r>
      <w:r w:rsidR="00B3576B">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 xml:space="preserve">　</w:t>
      </w:r>
      <w:r w:rsidR="00B3576B">
        <w:rPr>
          <w:rFonts w:ascii="UD デジタル 教科書体 NK" w:eastAsia="UD デジタル 教科書体 NK" w:hAnsi="Century" w:hint="eastAsia"/>
          <w:sz w:val="20"/>
          <w:szCs w:val="20"/>
        </w:rPr>
        <w:t xml:space="preserve">devise考案する　　　</w:t>
      </w:r>
      <w:r w:rsidR="007D08B1">
        <w:rPr>
          <w:rFonts w:ascii="UD デジタル 教科書体 NK" w:eastAsia="UD デジタル 教科書体 NK" w:hAnsi="Century" w:hint="eastAsia"/>
          <w:sz w:val="20"/>
          <w:szCs w:val="20"/>
        </w:rPr>
        <w:t xml:space="preserve"> </w:t>
      </w:r>
      <w:r w:rsidR="00B3576B">
        <w:rPr>
          <w:rFonts w:ascii="UD デジタル 教科書体 NK" w:eastAsia="UD デジタル 教科書体 NK" w:hAnsi="Century" w:hint="eastAsia"/>
          <w:sz w:val="20"/>
          <w:szCs w:val="20"/>
        </w:rPr>
        <w:t>optimal</w:t>
      </w:r>
      <w:r w:rsidR="005B2547">
        <w:rPr>
          <w:rFonts w:ascii="UD デジタル 教科書体 NK" w:eastAsia="UD デジタル 教科書体 NK" w:hAnsi="Century" w:hint="eastAsia"/>
          <w:sz w:val="20"/>
          <w:szCs w:val="20"/>
        </w:rPr>
        <w:t xml:space="preserve">最適な　　　</w:t>
      </w:r>
      <w:r>
        <w:rPr>
          <w:rFonts w:ascii="UD デジタル 教科書体 NK" w:eastAsia="UD デジタル 教科書体 NK" w:hAnsi="Century" w:hint="eastAsia"/>
          <w:sz w:val="20"/>
          <w:szCs w:val="20"/>
        </w:rPr>
        <w:t xml:space="preserve">　</w:t>
      </w:r>
      <w:r w:rsidR="005B2547">
        <w:rPr>
          <w:rFonts w:ascii="UD デジタル 教科書体 NK" w:eastAsia="UD デジタル 教科書体 NK" w:hAnsi="Century" w:hint="eastAsia"/>
          <w:sz w:val="20"/>
          <w:szCs w:val="20"/>
        </w:rPr>
        <w:t xml:space="preserve">density密度　　</w:t>
      </w:r>
      <w:r w:rsidR="007D08B1">
        <w:rPr>
          <w:rFonts w:ascii="UD デジタル 教科書体 NK" w:eastAsia="UD デジタル 教科書体 NK" w:hAnsi="Century" w:hint="eastAsia"/>
          <w:sz w:val="20"/>
          <w:szCs w:val="20"/>
        </w:rPr>
        <w:t xml:space="preserve">  </w:t>
      </w:r>
      <w:r w:rsidR="005B2547">
        <w:rPr>
          <w:rFonts w:ascii="UD デジタル 教科書体 NK" w:eastAsia="UD デジタル 教科書体 NK" w:hAnsi="Century" w:hint="eastAsia"/>
          <w:sz w:val="20"/>
          <w:szCs w:val="20"/>
        </w:rPr>
        <w:t xml:space="preserve">culture condition培養条件　　　</w:t>
      </w:r>
      <w:r w:rsidR="007D08B1">
        <w:rPr>
          <w:rFonts w:ascii="UD デジタル 教科書体 NK" w:eastAsia="UD デジタル 教科書体 NK" w:hAnsi="Century" w:hint="eastAsia"/>
          <w:sz w:val="20"/>
          <w:szCs w:val="20"/>
        </w:rPr>
        <w:t>★</w:t>
      </w:r>
      <w:r>
        <w:rPr>
          <w:rFonts w:ascii="UD デジタル 教科書体 NK" w:eastAsia="UD デジタル 教科書体 NK" w:hAnsi="Century" w:hint="eastAsia"/>
          <w:sz w:val="20"/>
          <w:szCs w:val="20"/>
        </w:rPr>
        <w:t>このニュースで覚えた語</w:t>
      </w:r>
      <w:r w:rsidR="007D08B1">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 xml:space="preserve">　　　　　　　　　　　　　　　　　　　　　　　　　　　　</w:t>
      </w:r>
      <w:r w:rsidR="007D08B1">
        <w:rPr>
          <w:rFonts w:ascii="UD デジタル 教科書体 NK" w:eastAsia="UD デジタル 教科書体 NK" w:hAnsi="Century" w:hint="eastAsia"/>
          <w:sz w:val="20"/>
          <w:szCs w:val="20"/>
        </w:rPr>
        <w:t>)</w:t>
      </w:r>
    </w:p>
    <w:p w14:paraId="0950A51A" w14:textId="77777777" w:rsidR="008779F2" w:rsidRPr="00E629CB" w:rsidRDefault="008779F2" w:rsidP="008779F2">
      <w:pPr>
        <w:pStyle w:val="a5"/>
        <w:rPr>
          <w:rFonts w:ascii="UD デジタル 教科書体 NK" w:eastAsia="UD デジタル 教科書体 NK" w:hAnsi="Century"/>
          <w:sz w:val="20"/>
          <w:szCs w:val="20"/>
        </w:rPr>
      </w:pPr>
    </w:p>
    <w:p w14:paraId="2C9372B6" w14:textId="283EECB3" w:rsidR="007B605C" w:rsidRPr="00AB13BA" w:rsidRDefault="00AB13BA" w:rsidP="007B605C">
      <w:pPr>
        <w:pStyle w:val="a5"/>
        <w:rPr>
          <w:rFonts w:ascii="Century" w:hAnsi="Century"/>
        </w:rPr>
      </w:pPr>
      <w:r>
        <w:rPr>
          <w:rFonts w:ascii="Century" w:hAnsi="Century" w:hint="eastAsia"/>
        </w:rPr>
        <w:t>Q1</w:t>
      </w:r>
      <w:r>
        <w:rPr>
          <w:rFonts w:ascii="Century" w:hAnsi="Century" w:hint="eastAsia"/>
        </w:rPr>
        <w:t xml:space="preserve">　</w:t>
      </w:r>
      <w:r w:rsidR="007B605C" w:rsidRPr="00AB13BA">
        <w:rPr>
          <w:rFonts w:ascii="Century" w:hAnsi="Century"/>
        </w:rPr>
        <w:t xml:space="preserve">What achievement did the three students from </w:t>
      </w:r>
      <w:proofErr w:type="spellStart"/>
      <w:r w:rsidR="007B605C" w:rsidRPr="00AB13BA">
        <w:rPr>
          <w:rFonts w:ascii="Century" w:hAnsi="Century"/>
        </w:rPr>
        <w:t>Iiyama</w:t>
      </w:r>
      <w:proofErr w:type="spellEnd"/>
      <w:r w:rsidR="007B605C" w:rsidRPr="00AB13BA">
        <w:rPr>
          <w:rFonts w:ascii="Century" w:hAnsi="Century"/>
        </w:rPr>
        <w:t xml:space="preserve"> High School accomplish in January?</w:t>
      </w:r>
    </w:p>
    <w:p w14:paraId="2FA4828A" w14:textId="0DB159D6" w:rsidR="007B605C" w:rsidRPr="00AB13BA" w:rsidRDefault="004C1DC6" w:rsidP="007B605C">
      <w:pPr>
        <w:pStyle w:val="a5"/>
        <w:rPr>
          <w:rFonts w:ascii="Century" w:hAnsi="Century"/>
        </w:rPr>
      </w:pPr>
      <w:r>
        <w:rPr>
          <w:rFonts w:ascii="Century" w:hAnsi="Century"/>
        </w:rPr>
        <w:br/>
      </w:r>
      <w:r>
        <w:rPr>
          <w:rFonts w:ascii="Century" w:hAnsi="Century" w:hint="eastAsia"/>
        </w:rPr>
        <w:t>Q2</w:t>
      </w:r>
      <w:r>
        <w:rPr>
          <w:rFonts w:ascii="Century" w:hAnsi="Century" w:hint="eastAsia"/>
        </w:rPr>
        <w:t xml:space="preserve">　</w:t>
      </w:r>
      <w:r w:rsidR="007B605C" w:rsidRPr="00AB13BA">
        <w:rPr>
          <w:rFonts w:ascii="Century" w:hAnsi="Century"/>
        </w:rPr>
        <w:t>What is another name for the "Midori Bioreactor (MBR)"?</w:t>
      </w:r>
    </w:p>
    <w:p w14:paraId="34657535" w14:textId="77777777" w:rsidR="004C1DC6" w:rsidRDefault="004C1DC6" w:rsidP="007B605C">
      <w:pPr>
        <w:pStyle w:val="a5"/>
        <w:rPr>
          <w:rFonts w:ascii="Century" w:hAnsi="Century"/>
        </w:rPr>
      </w:pPr>
    </w:p>
    <w:p w14:paraId="5530C5FB" w14:textId="194687F6" w:rsidR="007B605C" w:rsidRPr="00AB13BA" w:rsidRDefault="004C1DC6" w:rsidP="007B605C">
      <w:pPr>
        <w:pStyle w:val="a5"/>
        <w:rPr>
          <w:rFonts w:ascii="Century" w:hAnsi="Century"/>
        </w:rPr>
      </w:pPr>
      <w:r>
        <w:rPr>
          <w:rFonts w:ascii="Century" w:hAnsi="Century" w:hint="eastAsia"/>
        </w:rPr>
        <w:t>Q3</w:t>
      </w:r>
      <w:r>
        <w:rPr>
          <w:rFonts w:ascii="Century" w:hAnsi="Century" w:hint="eastAsia"/>
        </w:rPr>
        <w:t xml:space="preserve">　</w:t>
      </w:r>
      <w:r w:rsidR="007B605C" w:rsidRPr="00AB13BA">
        <w:rPr>
          <w:rFonts w:ascii="Century" w:hAnsi="Century"/>
        </w:rPr>
        <w:t>What is the shape and size of the CO2 Absorbing Ball?</w:t>
      </w:r>
    </w:p>
    <w:p w14:paraId="4B280836" w14:textId="74BAF05B" w:rsidR="007B605C" w:rsidRPr="00AB13BA" w:rsidRDefault="004C1DC6" w:rsidP="007B605C">
      <w:pPr>
        <w:pStyle w:val="a5"/>
        <w:rPr>
          <w:rFonts w:ascii="Century" w:hAnsi="Century"/>
        </w:rPr>
      </w:pPr>
      <w:r>
        <w:rPr>
          <w:rFonts w:ascii="Century" w:hAnsi="Century"/>
        </w:rPr>
        <w:br/>
      </w:r>
      <w:r>
        <w:rPr>
          <w:rFonts w:ascii="Century" w:hAnsi="Century" w:hint="eastAsia"/>
        </w:rPr>
        <w:t>Q4</w:t>
      </w:r>
      <w:r>
        <w:rPr>
          <w:rFonts w:ascii="Century" w:hAnsi="Century" w:hint="eastAsia"/>
        </w:rPr>
        <w:t xml:space="preserve">　</w:t>
      </w:r>
      <w:r w:rsidR="007B605C" w:rsidRPr="00AB13BA">
        <w:rPr>
          <w:rFonts w:ascii="Century" w:hAnsi="Century"/>
        </w:rPr>
        <w:t>What type of microorganism does the MBR encapsulate and what is its function?</w:t>
      </w:r>
    </w:p>
    <w:p w14:paraId="5C044259" w14:textId="77777777" w:rsidR="00A11DCC" w:rsidRPr="00A11DCC" w:rsidRDefault="00A11DCC" w:rsidP="007B605C">
      <w:pPr>
        <w:pStyle w:val="a5"/>
        <w:rPr>
          <w:rFonts w:ascii="Century" w:hAnsi="Century"/>
        </w:rPr>
      </w:pPr>
    </w:p>
    <w:p w14:paraId="59CFCF7D" w14:textId="74FE1D33" w:rsidR="007B605C" w:rsidRPr="00AB13BA" w:rsidRDefault="00130FAF" w:rsidP="007B605C">
      <w:pPr>
        <w:pStyle w:val="a5"/>
        <w:rPr>
          <w:rFonts w:ascii="Century" w:hAnsi="Century"/>
        </w:rPr>
      </w:pPr>
      <w:r>
        <w:rPr>
          <w:rFonts w:ascii="Century" w:hAnsi="Century" w:hint="eastAsia"/>
        </w:rPr>
        <w:t xml:space="preserve">Q5  </w:t>
      </w:r>
      <w:r w:rsidR="007B605C" w:rsidRPr="00AB13BA">
        <w:rPr>
          <w:rFonts w:ascii="Century" w:hAnsi="Century"/>
        </w:rPr>
        <w:t xml:space="preserve">How does euglena contribute to </w:t>
      </w:r>
      <w:r w:rsidR="00A11DCC">
        <w:rPr>
          <w:rFonts w:ascii="Century" w:hAnsi="Century" w:hint="eastAsia"/>
        </w:rPr>
        <w:t>solving climate change</w:t>
      </w:r>
      <w:r w:rsidR="007B605C" w:rsidRPr="00AB13BA">
        <w:rPr>
          <w:rFonts w:ascii="Century" w:hAnsi="Century"/>
        </w:rPr>
        <w:t>?</w:t>
      </w:r>
    </w:p>
    <w:p w14:paraId="1BBD52F5" w14:textId="77777777" w:rsidR="00130FAF" w:rsidRDefault="00130FAF" w:rsidP="007B605C">
      <w:pPr>
        <w:pStyle w:val="a5"/>
        <w:rPr>
          <w:rFonts w:ascii="Century" w:hAnsi="Century"/>
        </w:rPr>
      </w:pPr>
    </w:p>
    <w:p w14:paraId="1457E061" w14:textId="69D9BA7F" w:rsidR="007B605C" w:rsidRPr="00AB13BA" w:rsidRDefault="0044299A" w:rsidP="007B605C">
      <w:pPr>
        <w:pStyle w:val="a5"/>
        <w:rPr>
          <w:rFonts w:ascii="Century" w:hAnsi="Century"/>
        </w:rPr>
      </w:pPr>
      <w:r>
        <w:rPr>
          <w:rFonts w:ascii="Century" w:hAnsi="Century" w:hint="eastAsia"/>
        </w:rPr>
        <w:t xml:space="preserve">Q6  </w:t>
      </w:r>
      <w:r w:rsidR="007B605C" w:rsidRPr="00AB13BA">
        <w:rPr>
          <w:rFonts w:ascii="Century" w:hAnsi="Century"/>
        </w:rPr>
        <w:t>What specific aspects did the students research to improve the efficiency of their technology?</w:t>
      </w:r>
    </w:p>
    <w:p w14:paraId="5232A6D4" w14:textId="77777777" w:rsidR="0044299A" w:rsidRDefault="0044299A" w:rsidP="007B605C">
      <w:pPr>
        <w:pStyle w:val="a5"/>
        <w:rPr>
          <w:rFonts w:ascii="Century" w:hAnsi="Century"/>
        </w:rPr>
      </w:pPr>
    </w:p>
    <w:p w14:paraId="79E937EA" w14:textId="697306DE" w:rsidR="007B605C" w:rsidRPr="00AB13BA" w:rsidRDefault="005678BC" w:rsidP="007B605C">
      <w:pPr>
        <w:pStyle w:val="a5"/>
        <w:rPr>
          <w:rFonts w:ascii="Century" w:hAnsi="Century"/>
        </w:rPr>
      </w:pPr>
      <w:r>
        <w:rPr>
          <w:rFonts w:ascii="Century" w:hAnsi="Century" w:hint="eastAsia"/>
        </w:rPr>
        <w:t xml:space="preserve">Q7  </w:t>
      </w:r>
      <w:r w:rsidR="007B605C" w:rsidRPr="00AB13BA">
        <w:rPr>
          <w:rFonts w:ascii="Century" w:hAnsi="Century"/>
        </w:rPr>
        <w:t>How is this technology related to addressing climate change?</w:t>
      </w:r>
    </w:p>
    <w:p w14:paraId="51093114" w14:textId="77777777" w:rsidR="008779F2" w:rsidRPr="005678BC" w:rsidRDefault="008779F2" w:rsidP="008779F2">
      <w:pPr>
        <w:pStyle w:val="a5"/>
        <w:rPr>
          <w:rFonts w:ascii="Century" w:hAnsi="Century"/>
        </w:rPr>
      </w:pPr>
    </w:p>
    <w:p w14:paraId="44FC8DFF" w14:textId="77777777" w:rsidR="008779F2" w:rsidRDefault="008779F2" w:rsidP="008779F2">
      <w:pPr>
        <w:pStyle w:val="a5"/>
        <w:rPr>
          <w:rFonts w:ascii="Century" w:hAnsi="Century"/>
        </w:rPr>
      </w:pPr>
    </w:p>
    <w:p w14:paraId="5F8A005B" w14:textId="77777777" w:rsidR="008779F2" w:rsidRDefault="008779F2" w:rsidP="008779F2">
      <w:pPr>
        <w:pStyle w:val="a5"/>
        <w:rPr>
          <w:rFonts w:ascii="Century" w:hAnsi="Century"/>
        </w:rPr>
      </w:pPr>
    </w:p>
    <w:p w14:paraId="4B9B26AB" w14:textId="77777777" w:rsidR="008779F2" w:rsidRDefault="008779F2" w:rsidP="008779F2">
      <w:pPr>
        <w:pStyle w:val="a5"/>
        <w:rPr>
          <w:rFonts w:ascii="Century" w:hAnsi="Century"/>
        </w:rPr>
      </w:pPr>
    </w:p>
    <w:p w14:paraId="71D22516" w14:textId="77777777" w:rsidR="008779F2" w:rsidRDefault="008779F2" w:rsidP="008779F2">
      <w:pPr>
        <w:pStyle w:val="a5"/>
        <w:rPr>
          <w:rFonts w:ascii="Century" w:hAnsi="Century"/>
        </w:rPr>
      </w:pPr>
    </w:p>
    <w:p w14:paraId="77369453" w14:textId="77777777" w:rsidR="008779F2" w:rsidRDefault="008779F2" w:rsidP="008779F2">
      <w:pPr>
        <w:pStyle w:val="a5"/>
        <w:rPr>
          <w:rFonts w:ascii="Century" w:hAnsi="Century"/>
        </w:rPr>
      </w:pPr>
    </w:p>
    <w:p w14:paraId="0AC2FCA2" w14:textId="77777777" w:rsidR="008779F2" w:rsidRDefault="008779F2" w:rsidP="008779F2">
      <w:pPr>
        <w:pStyle w:val="a5"/>
        <w:rPr>
          <w:rFonts w:ascii="Century" w:hAnsi="Century"/>
        </w:rPr>
      </w:pPr>
    </w:p>
    <w:tbl>
      <w:tblPr>
        <w:tblStyle w:val="a6"/>
        <w:tblW w:w="0" w:type="auto"/>
        <w:tblLook w:val="04A0" w:firstRow="1" w:lastRow="0" w:firstColumn="1" w:lastColumn="0" w:noHBand="0" w:noVBand="1"/>
      </w:tblPr>
      <w:tblGrid>
        <w:gridCol w:w="1246"/>
        <w:gridCol w:w="8948"/>
      </w:tblGrid>
      <w:tr w:rsidR="005678BC" w:rsidRPr="00B436BF" w14:paraId="26AE3461" w14:textId="77777777" w:rsidTr="005678BC">
        <w:tc>
          <w:tcPr>
            <w:tcW w:w="1129" w:type="dxa"/>
          </w:tcPr>
          <w:p w14:paraId="38BAC88D" w14:textId="3CFB7C15" w:rsidR="005678BC" w:rsidRPr="00B436BF" w:rsidRDefault="00E9470F" w:rsidP="008779F2">
            <w:pPr>
              <w:pStyle w:val="a5"/>
              <w:rPr>
                <w:rFonts w:ascii="UD デジタル 教科書体 NK" w:eastAsia="UD デジタル 教科書体 NK" w:hAnsi="Century"/>
              </w:rPr>
            </w:pPr>
            <w:r w:rsidRPr="00B436BF">
              <w:rPr>
                <w:rFonts w:ascii="UD デジタル 教科書体 NK" w:eastAsia="UD デジタル 教科書体 NK" w:hint="eastAsia"/>
                <w:noProof/>
              </w:rPr>
              <w:drawing>
                <wp:inline distT="0" distB="0" distL="0" distR="0" wp14:anchorId="16D4118A" wp14:editId="0FF59771">
                  <wp:extent cx="654050" cy="65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tc>
        <w:tc>
          <w:tcPr>
            <w:tcW w:w="9065" w:type="dxa"/>
          </w:tcPr>
          <w:p w14:paraId="5B736384" w14:textId="4AA16A1E" w:rsidR="001868FE" w:rsidRPr="00B436BF" w:rsidRDefault="001868FE" w:rsidP="001868FE">
            <w:pPr>
              <w:pStyle w:val="a5"/>
              <w:rPr>
                <w:rFonts w:ascii="UD デジタル 教科書体 NK" w:eastAsia="UD デジタル 教科書体 NK"/>
              </w:rPr>
            </w:pPr>
            <w:r w:rsidRPr="00B436BF">
              <w:rPr>
                <w:rFonts w:ascii="UD デジタル 教科書体 NK" w:eastAsia="UD デジタル 教科書体 NK" w:hint="eastAsia"/>
              </w:rPr>
              <w:t>理系女子高校生が快挙　生徒3人の研究が世界大会1位に　二酸化炭素吸収する緑藻類入れた小さなボール開発　生徒「すごさを世界に広めたい」［NBS長野放送ニュース］</w:t>
            </w:r>
          </w:p>
          <w:p w14:paraId="70AC8D1B" w14:textId="000132BC" w:rsidR="00B436BF" w:rsidRPr="00B436BF" w:rsidRDefault="00B436BF" w:rsidP="008779F2">
            <w:pPr>
              <w:pStyle w:val="a5"/>
              <w:rPr>
                <w:rFonts w:ascii="UD デジタル 教科書体 NK" w:eastAsia="UD デジタル 教科書体 NK" w:hAnsi="Century"/>
              </w:rPr>
            </w:pPr>
            <w:hyperlink r:id="rId9" w:history="1">
              <w:r w:rsidRPr="00B436BF">
                <w:rPr>
                  <w:rStyle w:val="a3"/>
                  <w:rFonts w:ascii="UD デジタル 教科書体 NK" w:eastAsia="UD デジタル 教科書体 NK" w:hAnsi="Century" w:hint="eastAsia"/>
                </w:rPr>
                <w:t>https://www.youtube.com/watch?v=5gmAE6v08I0</w:t>
              </w:r>
            </w:hyperlink>
          </w:p>
        </w:tc>
      </w:tr>
    </w:tbl>
    <w:p w14:paraId="62771747" w14:textId="77777777" w:rsidR="008779F2" w:rsidRDefault="008779F2" w:rsidP="008779F2">
      <w:pPr>
        <w:pStyle w:val="a5"/>
        <w:rPr>
          <w:rFonts w:ascii="Century" w:hAnsi="Century"/>
        </w:rPr>
      </w:pPr>
    </w:p>
    <w:p w14:paraId="4D1B23AF" w14:textId="66F1A207" w:rsidR="008779F2" w:rsidRPr="006C53B9" w:rsidRDefault="008779F2" w:rsidP="008779F2">
      <w:pPr>
        <w:pStyle w:val="a5"/>
        <w:rPr>
          <w:rFonts w:ascii="Century" w:hAnsi="Century"/>
          <w:sz w:val="32"/>
          <w:szCs w:val="32"/>
        </w:rPr>
      </w:pPr>
      <w:r w:rsidRPr="006C53B9">
        <w:rPr>
          <w:rFonts w:ascii="Century" w:hAnsi="Century"/>
          <w:sz w:val="32"/>
          <w:szCs w:val="32"/>
        </w:rPr>
        <w:lastRenderedPageBreak/>
        <w:t>What is the Taiwan International Science Fair?</w:t>
      </w:r>
    </w:p>
    <w:p w14:paraId="44B64FC7" w14:textId="40BAE375" w:rsidR="006A532E" w:rsidRPr="006A532E" w:rsidRDefault="008779F2" w:rsidP="00282FC6">
      <w:pPr>
        <w:pStyle w:val="a5"/>
        <w:rPr>
          <w:rFonts w:ascii="ＭＳ Ｐゴシック" w:eastAsia="ＭＳ Ｐゴシック" w:hAnsi="ＭＳ Ｐゴシック" w:cs="ＭＳ Ｐゴシック"/>
          <w:kern w:val="0"/>
          <w:sz w:val="24"/>
          <w:szCs w:val="24"/>
        </w:rPr>
      </w:pPr>
      <w:r w:rsidRPr="006C53B9">
        <w:rPr>
          <w:rFonts w:ascii="Century" w:hAnsi="Century"/>
          <w:sz w:val="20"/>
          <w:szCs w:val="20"/>
          <w:bdr w:val="single" w:sz="4" w:space="0" w:color="auto"/>
        </w:rPr>
        <w:t>１</w:t>
      </w:r>
      <w:r w:rsidRPr="006C53B9">
        <w:rPr>
          <w:rFonts w:ascii="Century" w:hAnsi="Century"/>
        </w:rPr>
        <w:t xml:space="preserve">　</w:t>
      </w:r>
      <w:r w:rsidRPr="006C53B9">
        <w:rPr>
          <w:rFonts w:ascii="Century" w:hAnsi="Century"/>
        </w:rPr>
        <w:t xml:space="preserve">The Taiwan International Science Fair (TISF) is an international science competition for high school students held </w:t>
      </w:r>
      <w:r w:rsidR="006A532E">
        <w:rPr>
          <w:rFonts w:ascii="Century" w:hAnsi="Century" w:hint="eastAsia"/>
        </w:rPr>
        <w:t>every year</w:t>
      </w:r>
      <w:r w:rsidRPr="006C53B9">
        <w:rPr>
          <w:rFonts w:ascii="Century" w:hAnsi="Century"/>
        </w:rPr>
        <w:t xml:space="preserve"> in Taipei, Taiwan.  </w:t>
      </w:r>
      <w:r w:rsidR="000226D2" w:rsidRPr="006C53B9">
        <w:rPr>
          <w:rFonts w:ascii="Century" w:hAnsi="Century"/>
        </w:rPr>
        <w:t xml:space="preserve">It began in </w:t>
      </w:r>
      <w:r w:rsidR="00F65CCF" w:rsidRPr="006C53B9">
        <w:rPr>
          <w:rStyle w:val="a7"/>
          <w:rFonts w:ascii="Century" w:hAnsi="Century"/>
          <w:b w:val="0"/>
          <w:bCs w:val="0"/>
        </w:rPr>
        <w:t>2002</w:t>
      </w:r>
      <w:r w:rsidR="00661662">
        <w:rPr>
          <w:rStyle w:val="a7"/>
          <w:rFonts w:ascii="Century" w:hAnsi="Century" w:hint="eastAsia"/>
          <w:b w:val="0"/>
          <w:bCs w:val="0"/>
        </w:rPr>
        <w:t>, providing</w:t>
      </w:r>
      <w:r w:rsidR="00CB0ECE" w:rsidRPr="006C53B9">
        <w:rPr>
          <w:rFonts w:ascii="Century" w:hAnsi="Century"/>
        </w:rPr>
        <w:t xml:space="preserve"> high school students</w:t>
      </w:r>
      <w:r w:rsidR="00F65CCF" w:rsidRPr="006C53B9">
        <w:rPr>
          <w:rFonts w:ascii="Century" w:hAnsi="Century"/>
        </w:rPr>
        <w:t xml:space="preserve"> </w:t>
      </w:r>
      <w:r w:rsidR="00E05B00" w:rsidRPr="006C53B9">
        <w:rPr>
          <w:rFonts w:ascii="Century" w:hAnsi="Century"/>
        </w:rPr>
        <w:t xml:space="preserve">from Taiwan and around the world </w:t>
      </w:r>
      <w:r w:rsidR="0007638B">
        <w:rPr>
          <w:rFonts w:ascii="Century" w:hAnsi="Century" w:hint="eastAsia"/>
        </w:rPr>
        <w:t xml:space="preserve">with </w:t>
      </w:r>
      <w:r w:rsidR="000226D2" w:rsidRPr="006C53B9">
        <w:rPr>
          <w:rFonts w:ascii="Century" w:hAnsi="Century"/>
        </w:rPr>
        <w:t xml:space="preserve">an </w:t>
      </w:r>
      <w:r w:rsidR="00F65CCF" w:rsidRPr="006C53B9">
        <w:rPr>
          <w:rFonts w:ascii="Century" w:hAnsi="Century"/>
        </w:rPr>
        <w:t>opportunit</w:t>
      </w:r>
      <w:r w:rsidR="000226D2" w:rsidRPr="006C53B9">
        <w:rPr>
          <w:rFonts w:ascii="Century" w:hAnsi="Century"/>
        </w:rPr>
        <w:t>y</w:t>
      </w:r>
      <w:r w:rsidR="00F65CCF" w:rsidRPr="006C53B9">
        <w:rPr>
          <w:rFonts w:ascii="Century" w:hAnsi="Century"/>
        </w:rPr>
        <w:t xml:space="preserve"> </w:t>
      </w:r>
      <w:r w:rsidR="001A5365" w:rsidRPr="006C53B9">
        <w:rPr>
          <w:rFonts w:ascii="Century" w:hAnsi="Century"/>
        </w:rPr>
        <w:t xml:space="preserve">to present their </w:t>
      </w:r>
      <w:r w:rsidR="00F067AA" w:rsidRPr="006C53B9">
        <w:rPr>
          <w:rFonts w:ascii="Century" w:hAnsi="Century"/>
        </w:rPr>
        <w:t xml:space="preserve">scientific </w:t>
      </w:r>
      <w:r w:rsidR="001A5365" w:rsidRPr="006C53B9">
        <w:rPr>
          <w:rFonts w:ascii="Century" w:hAnsi="Century"/>
        </w:rPr>
        <w:t xml:space="preserve">research </w:t>
      </w:r>
      <w:r w:rsidR="006C53B9" w:rsidRPr="006C53B9">
        <w:rPr>
          <w:rFonts w:ascii="Century" w:hAnsi="Century"/>
        </w:rPr>
        <w:t xml:space="preserve">projects </w:t>
      </w:r>
      <w:r w:rsidR="001A5365" w:rsidRPr="006C53B9">
        <w:rPr>
          <w:rFonts w:ascii="Century" w:hAnsi="Century"/>
        </w:rPr>
        <w:t>and compete in different fields.</w:t>
      </w:r>
      <w:r w:rsidR="00DE5DB9">
        <w:rPr>
          <w:rFonts w:ascii="Century" w:hAnsi="Century" w:hint="eastAsia"/>
        </w:rPr>
        <w:t xml:space="preserve">　</w:t>
      </w:r>
      <w:r w:rsidRPr="006C53B9">
        <w:rPr>
          <w:rFonts w:ascii="Century" w:hAnsi="Century"/>
        </w:rPr>
        <w:t xml:space="preserve">Participants compete </w:t>
      </w:r>
      <w:r w:rsidR="0007638B">
        <w:rPr>
          <w:rFonts w:ascii="Century" w:hAnsi="Century" w:hint="eastAsia"/>
        </w:rPr>
        <w:t>in</w:t>
      </w:r>
      <w:r w:rsidRPr="006C53B9">
        <w:rPr>
          <w:rFonts w:ascii="Century" w:hAnsi="Century"/>
        </w:rPr>
        <w:t xml:space="preserve"> 13 fields, including biochemistry and physics</w:t>
      </w:r>
      <w:r w:rsidR="000226D2" w:rsidRPr="006C53B9">
        <w:rPr>
          <w:rFonts w:ascii="Century" w:hAnsi="Century"/>
        </w:rPr>
        <w:t>.</w:t>
      </w:r>
      <w:r w:rsidR="000226D2" w:rsidRPr="006C53B9">
        <w:rPr>
          <w:rFonts w:ascii="Century" w:hAnsi="Century"/>
        </w:rPr>
        <w:t xml:space="preserve">　</w:t>
      </w:r>
      <w:r w:rsidR="003D2469">
        <w:rPr>
          <w:rFonts w:ascii="Century" w:hAnsi="Century" w:hint="eastAsia"/>
        </w:rPr>
        <w:t xml:space="preserve">In addition to </w:t>
      </w:r>
      <w:r w:rsidR="00B1284E">
        <w:rPr>
          <w:rFonts w:ascii="Century" w:hAnsi="Century" w:hint="eastAsia"/>
        </w:rPr>
        <w:t>originality and practicality, participants</w:t>
      </w:r>
      <w:r w:rsidR="00B1284E">
        <w:rPr>
          <w:rFonts w:ascii="Century" w:hAnsi="Century"/>
        </w:rPr>
        <w:t>’</w:t>
      </w:r>
      <w:r w:rsidR="00B1284E">
        <w:rPr>
          <w:rFonts w:ascii="Century" w:hAnsi="Century" w:hint="eastAsia"/>
        </w:rPr>
        <w:t xml:space="preserve"> </w:t>
      </w:r>
      <w:r w:rsidR="00E221BC">
        <w:rPr>
          <w:rFonts w:ascii="Century" w:hAnsi="Century" w:hint="eastAsia"/>
        </w:rPr>
        <w:t>English p</w:t>
      </w:r>
      <w:r w:rsidRPr="006C53B9">
        <w:rPr>
          <w:rFonts w:ascii="Century" w:hAnsi="Century"/>
        </w:rPr>
        <w:t xml:space="preserve">resentation skills are also </w:t>
      </w:r>
      <w:r w:rsidR="00280205">
        <w:rPr>
          <w:rFonts w:ascii="Century" w:hAnsi="Century" w:hint="eastAsia"/>
        </w:rPr>
        <w:t>assessed.</w:t>
      </w:r>
    </w:p>
    <w:p w14:paraId="54A5E36C" w14:textId="56C443A9" w:rsidR="000226D2" w:rsidRPr="006C53B9" w:rsidRDefault="00DE5DB9" w:rsidP="007D08B1">
      <w:pPr>
        <w:pStyle w:val="a5"/>
        <w:pBdr>
          <w:bottom w:val="single" w:sz="4" w:space="1" w:color="auto"/>
        </w:pBdr>
        <w:rPr>
          <w:rFonts w:ascii="Century" w:hAnsi="Century"/>
        </w:rPr>
      </w:pPr>
      <w:r>
        <w:rPr>
          <w:rFonts w:ascii="Century" w:hAnsi="Century" w:hint="eastAsia"/>
          <w:sz w:val="20"/>
          <w:szCs w:val="20"/>
          <w:bdr w:val="single" w:sz="4" w:space="0" w:color="auto"/>
        </w:rPr>
        <w:t>２</w:t>
      </w:r>
      <w:r w:rsidR="000226D2" w:rsidRPr="006C53B9">
        <w:rPr>
          <w:rFonts w:ascii="Century" w:hAnsi="Century"/>
        </w:rPr>
        <w:t xml:space="preserve">　</w:t>
      </w:r>
      <w:r w:rsidR="000226D2" w:rsidRPr="006C53B9">
        <w:rPr>
          <w:rFonts w:ascii="Century" w:hAnsi="Century"/>
        </w:rPr>
        <w:t>This year’s TISF kicked off on January 20</w:t>
      </w:r>
      <w:r w:rsidR="000226D2" w:rsidRPr="006C53B9">
        <w:rPr>
          <w:rFonts w:ascii="Century" w:hAnsi="Century"/>
          <w:vertAlign w:val="superscript"/>
        </w:rPr>
        <w:t>th</w:t>
      </w:r>
      <w:r w:rsidR="000226D2" w:rsidRPr="006C53B9">
        <w:rPr>
          <w:rFonts w:ascii="Century" w:hAnsi="Century"/>
        </w:rPr>
        <w:t xml:space="preserve"> in Taipei City, bringing in </w:t>
      </w:r>
      <w:r w:rsidR="00282FC6">
        <w:rPr>
          <w:rFonts w:ascii="Century" w:hAnsi="Century" w:hint="eastAsia"/>
        </w:rPr>
        <w:t xml:space="preserve">a </w:t>
      </w:r>
      <w:r w:rsidR="000226D2" w:rsidRPr="006C53B9">
        <w:rPr>
          <w:rFonts w:ascii="Century" w:hAnsi="Century"/>
        </w:rPr>
        <w:t xml:space="preserve">record numbers of participants to the largest event of its kind in the country.  According to the organizer, it </w:t>
      </w:r>
      <w:r w:rsidR="00280205">
        <w:rPr>
          <w:rFonts w:ascii="Century" w:hAnsi="Century" w:hint="eastAsia"/>
        </w:rPr>
        <w:t>showcased</w:t>
      </w:r>
      <w:r w:rsidR="000226D2" w:rsidRPr="006C53B9">
        <w:rPr>
          <w:rFonts w:ascii="Century" w:hAnsi="Century"/>
        </w:rPr>
        <w:t xml:space="preserve"> 233 projects by 658 participants from Taiwan and 28 other countries and territories.  </w:t>
      </w:r>
      <w:r w:rsidR="00562CE7">
        <w:rPr>
          <w:rFonts w:ascii="Century" w:hAnsi="Century" w:hint="eastAsia"/>
        </w:rPr>
        <w:t>The event lasted until</w:t>
      </w:r>
      <w:r w:rsidR="000226D2" w:rsidRPr="006C53B9">
        <w:rPr>
          <w:rFonts w:ascii="Century" w:hAnsi="Century"/>
        </w:rPr>
        <w:t xml:space="preserve"> Jan</w:t>
      </w:r>
      <w:r w:rsidR="00562CE7">
        <w:rPr>
          <w:rFonts w:ascii="Century" w:hAnsi="Century" w:hint="eastAsia"/>
        </w:rPr>
        <w:t>uary</w:t>
      </w:r>
      <w:r w:rsidR="000226D2" w:rsidRPr="006C53B9">
        <w:rPr>
          <w:rFonts w:ascii="Century" w:hAnsi="Century"/>
        </w:rPr>
        <w:t xml:space="preserve"> 25</w:t>
      </w:r>
      <w:r w:rsidR="00562CE7">
        <w:rPr>
          <w:rFonts w:ascii="Century" w:hAnsi="Century" w:hint="eastAsia"/>
        </w:rPr>
        <w:t xml:space="preserve"> and</w:t>
      </w:r>
      <w:r w:rsidR="000226D2" w:rsidRPr="006C53B9">
        <w:rPr>
          <w:rFonts w:ascii="Century" w:hAnsi="Century"/>
        </w:rPr>
        <w:t xml:space="preserve"> </w:t>
      </w:r>
      <w:r w:rsidR="00562CE7">
        <w:rPr>
          <w:rFonts w:ascii="Century" w:hAnsi="Century" w:hint="eastAsia"/>
        </w:rPr>
        <w:t xml:space="preserve">included </w:t>
      </w:r>
      <w:r w:rsidR="000226D2" w:rsidRPr="006C53B9">
        <w:rPr>
          <w:rFonts w:ascii="Century" w:hAnsi="Century"/>
        </w:rPr>
        <w:t>workshops for both students and supervisors, science and culture tours</w:t>
      </w:r>
      <w:r w:rsidR="008F0F42">
        <w:rPr>
          <w:rFonts w:ascii="Century" w:hAnsi="Century" w:hint="eastAsia"/>
        </w:rPr>
        <w:t>,</w:t>
      </w:r>
      <w:r w:rsidR="000226D2" w:rsidRPr="006C53B9">
        <w:rPr>
          <w:rFonts w:ascii="Century" w:hAnsi="Century"/>
        </w:rPr>
        <w:t xml:space="preserve"> and project presentations.</w:t>
      </w:r>
    </w:p>
    <w:p w14:paraId="24594CFA" w14:textId="2B2CFEDE" w:rsidR="000226D2" w:rsidRPr="00B436BF" w:rsidRDefault="00085059" w:rsidP="008779F2">
      <w:pPr>
        <w:pStyle w:val="a5"/>
        <w:rPr>
          <w:rFonts w:ascii="UD デジタル 教科書体 NK" w:eastAsia="UD デジタル 教科書体 NK" w:hAnsi="Century"/>
        </w:rPr>
      </w:pPr>
      <w:r w:rsidRPr="00B436BF">
        <w:rPr>
          <w:rFonts w:ascii="UD デジタル 教科書体 NK" w:eastAsia="UD デジタル 教科書体 NK" w:hAnsi="Century" w:hint="eastAsia"/>
        </w:rPr>
        <w:t xml:space="preserve">supervisor監督者　　　</w:t>
      </w:r>
    </w:p>
    <w:p w14:paraId="1E4F6F09" w14:textId="77777777" w:rsidR="000226D2" w:rsidRPr="00661662" w:rsidRDefault="000226D2" w:rsidP="008779F2">
      <w:pPr>
        <w:pStyle w:val="a5"/>
        <w:rPr>
          <w:rFonts w:ascii="Century" w:hAnsi="Century"/>
        </w:rPr>
      </w:pPr>
    </w:p>
    <w:p w14:paraId="29E3C524" w14:textId="3B303AE3" w:rsidR="001A3519" w:rsidRPr="001A3519" w:rsidRDefault="001B6CA7" w:rsidP="001A3519">
      <w:pPr>
        <w:pStyle w:val="a5"/>
        <w:rPr>
          <w:rFonts w:ascii="Century" w:hAnsi="Century"/>
        </w:rPr>
      </w:pPr>
      <w:r>
        <w:rPr>
          <w:rFonts w:ascii="Century" w:hAnsi="Century" w:hint="eastAsia"/>
        </w:rPr>
        <w:t>Q1</w:t>
      </w:r>
      <w:r>
        <w:rPr>
          <w:rFonts w:ascii="Century" w:hAnsi="Century" w:hint="eastAsia"/>
        </w:rPr>
        <w:t xml:space="preserve">　</w:t>
      </w:r>
      <w:r w:rsidR="001A3519" w:rsidRPr="001A3519">
        <w:rPr>
          <w:rFonts w:ascii="Century" w:hAnsi="Century"/>
        </w:rPr>
        <w:t>What is the Taiwan International Science Fair (TISF)?</w:t>
      </w:r>
    </w:p>
    <w:p w14:paraId="119776E7" w14:textId="77777777" w:rsidR="005C34C0" w:rsidRDefault="005C34C0" w:rsidP="001A3519">
      <w:pPr>
        <w:pStyle w:val="a5"/>
        <w:rPr>
          <w:rFonts w:ascii="Century" w:hAnsi="Century"/>
        </w:rPr>
      </w:pPr>
    </w:p>
    <w:p w14:paraId="2A124129" w14:textId="43D22DBF" w:rsidR="001A3519" w:rsidRPr="001A3519" w:rsidRDefault="005C34C0" w:rsidP="001A3519">
      <w:pPr>
        <w:pStyle w:val="a5"/>
        <w:rPr>
          <w:rFonts w:ascii="Century" w:hAnsi="Century"/>
        </w:rPr>
      </w:pPr>
      <w:r>
        <w:rPr>
          <w:rFonts w:ascii="Century" w:hAnsi="Century" w:hint="eastAsia"/>
        </w:rPr>
        <w:t>Q2</w:t>
      </w:r>
      <w:r>
        <w:rPr>
          <w:rFonts w:ascii="Century" w:hAnsi="Century" w:hint="eastAsia"/>
        </w:rPr>
        <w:t xml:space="preserve">　</w:t>
      </w:r>
      <w:r w:rsidR="001A3519" w:rsidRPr="001A3519">
        <w:rPr>
          <w:rFonts w:ascii="Century" w:hAnsi="Century"/>
        </w:rPr>
        <w:t>What is the main purpose of the Taiwan International Science Fair?</w:t>
      </w:r>
    </w:p>
    <w:p w14:paraId="1CCE4A1A" w14:textId="77777777" w:rsidR="005C34C0" w:rsidRDefault="005C34C0" w:rsidP="001A3519">
      <w:pPr>
        <w:pStyle w:val="a5"/>
        <w:rPr>
          <w:rFonts w:ascii="Century" w:hAnsi="Century"/>
        </w:rPr>
      </w:pPr>
    </w:p>
    <w:p w14:paraId="4309F8FF" w14:textId="59782456" w:rsidR="001A3519" w:rsidRPr="001A3519" w:rsidRDefault="00DE5DB9" w:rsidP="001A3519">
      <w:pPr>
        <w:pStyle w:val="a5"/>
        <w:rPr>
          <w:rFonts w:ascii="Century" w:hAnsi="Century"/>
        </w:rPr>
      </w:pPr>
      <w:r>
        <w:rPr>
          <w:rFonts w:ascii="Century" w:hAnsi="Century" w:hint="eastAsia"/>
        </w:rPr>
        <w:t>Q3</w:t>
      </w:r>
      <w:r>
        <w:rPr>
          <w:rFonts w:ascii="Century" w:hAnsi="Century" w:hint="eastAsia"/>
        </w:rPr>
        <w:t xml:space="preserve">　</w:t>
      </w:r>
      <w:r w:rsidR="005825D6">
        <w:rPr>
          <w:rFonts w:ascii="Century" w:hAnsi="Century" w:hint="eastAsia"/>
        </w:rPr>
        <w:t>W</w:t>
      </w:r>
      <w:r w:rsidR="001A3519" w:rsidRPr="001A3519">
        <w:rPr>
          <w:rFonts w:ascii="Century" w:hAnsi="Century"/>
        </w:rPr>
        <w:t xml:space="preserve">hat </w:t>
      </w:r>
      <w:r w:rsidR="005825D6">
        <w:rPr>
          <w:rFonts w:ascii="Century" w:hAnsi="Century" w:hint="eastAsia"/>
        </w:rPr>
        <w:t xml:space="preserve">kind of </w:t>
      </w:r>
      <w:r w:rsidR="001A3519" w:rsidRPr="001A3519">
        <w:rPr>
          <w:rFonts w:ascii="Century" w:hAnsi="Century"/>
        </w:rPr>
        <w:t>skill</w:t>
      </w:r>
      <w:r w:rsidR="005825D6">
        <w:rPr>
          <w:rFonts w:ascii="Century" w:hAnsi="Century" w:hint="eastAsia"/>
        </w:rPr>
        <w:t>s</w:t>
      </w:r>
      <w:r w:rsidR="001A3519" w:rsidRPr="001A3519">
        <w:rPr>
          <w:rFonts w:ascii="Century" w:hAnsi="Century"/>
        </w:rPr>
        <w:t xml:space="preserve"> </w:t>
      </w:r>
      <w:r w:rsidR="005825D6">
        <w:rPr>
          <w:rFonts w:ascii="Century" w:hAnsi="Century" w:hint="eastAsia"/>
        </w:rPr>
        <w:t>are</w:t>
      </w:r>
      <w:r w:rsidR="001A3519" w:rsidRPr="001A3519">
        <w:rPr>
          <w:rFonts w:ascii="Century" w:hAnsi="Century"/>
        </w:rPr>
        <w:t xml:space="preserve"> evaluated at the TISF?</w:t>
      </w:r>
    </w:p>
    <w:p w14:paraId="2C5060F7" w14:textId="77777777" w:rsidR="005825D6" w:rsidRDefault="005825D6" w:rsidP="001A3519">
      <w:pPr>
        <w:pStyle w:val="a5"/>
        <w:rPr>
          <w:rFonts w:ascii="Century" w:hAnsi="Century"/>
        </w:rPr>
      </w:pPr>
    </w:p>
    <w:p w14:paraId="17D8036B" w14:textId="046AB37E" w:rsidR="001A3519" w:rsidRPr="001A3519" w:rsidRDefault="005825D6" w:rsidP="001A3519">
      <w:pPr>
        <w:pStyle w:val="a5"/>
        <w:rPr>
          <w:rFonts w:ascii="Century" w:hAnsi="Century"/>
        </w:rPr>
      </w:pPr>
      <w:r>
        <w:rPr>
          <w:rFonts w:ascii="Century" w:hAnsi="Century" w:hint="eastAsia"/>
        </w:rPr>
        <w:t>Q4</w:t>
      </w:r>
      <w:r>
        <w:rPr>
          <w:rFonts w:ascii="Century" w:hAnsi="Century" w:hint="eastAsia"/>
        </w:rPr>
        <w:t xml:space="preserve">　</w:t>
      </w:r>
      <w:r w:rsidR="001A3519" w:rsidRPr="001A3519">
        <w:rPr>
          <w:rFonts w:ascii="Century" w:hAnsi="Century"/>
        </w:rPr>
        <w:t>What was significant about the number of participants at this year’s TISF?</w:t>
      </w:r>
    </w:p>
    <w:p w14:paraId="7FA836FD" w14:textId="77777777" w:rsidR="004A77CE" w:rsidRDefault="004A77CE" w:rsidP="001A3519">
      <w:pPr>
        <w:pStyle w:val="a5"/>
        <w:rPr>
          <w:rFonts w:ascii="Century" w:hAnsi="Century"/>
        </w:rPr>
      </w:pPr>
    </w:p>
    <w:p w14:paraId="5507D9F1" w14:textId="1EC65903" w:rsidR="001A3519" w:rsidRPr="001A3519" w:rsidRDefault="004A77CE" w:rsidP="001A3519">
      <w:pPr>
        <w:pStyle w:val="a5"/>
        <w:rPr>
          <w:rFonts w:ascii="Century" w:hAnsi="Century"/>
        </w:rPr>
      </w:pPr>
      <w:r>
        <w:rPr>
          <w:rFonts w:ascii="Century" w:hAnsi="Century" w:hint="eastAsia"/>
        </w:rPr>
        <w:t>Q5</w:t>
      </w:r>
      <w:r>
        <w:rPr>
          <w:rFonts w:ascii="Century" w:hAnsi="Century" w:hint="eastAsia"/>
        </w:rPr>
        <w:t xml:space="preserve">　</w:t>
      </w:r>
      <w:r w:rsidR="001A3519" w:rsidRPr="001A3519">
        <w:rPr>
          <w:rFonts w:ascii="Century" w:hAnsi="Century"/>
        </w:rPr>
        <w:t>How many participants and projects were involved in this year’s event?</w:t>
      </w:r>
    </w:p>
    <w:p w14:paraId="6396947E" w14:textId="77777777" w:rsidR="004A77CE" w:rsidRDefault="004A77CE" w:rsidP="001A3519">
      <w:pPr>
        <w:pStyle w:val="a5"/>
        <w:rPr>
          <w:rFonts w:ascii="Century" w:hAnsi="Century"/>
        </w:rPr>
      </w:pPr>
    </w:p>
    <w:p w14:paraId="2940C3A0" w14:textId="072C4A12" w:rsidR="001A3519" w:rsidRPr="001A3519" w:rsidRDefault="004A77CE" w:rsidP="001A3519">
      <w:pPr>
        <w:pStyle w:val="a5"/>
        <w:rPr>
          <w:rFonts w:ascii="Century" w:hAnsi="Century"/>
        </w:rPr>
      </w:pPr>
      <w:r>
        <w:rPr>
          <w:rFonts w:ascii="Century" w:hAnsi="Century" w:hint="eastAsia"/>
        </w:rPr>
        <w:t>Q6</w:t>
      </w:r>
      <w:r>
        <w:rPr>
          <w:rFonts w:ascii="Century" w:hAnsi="Century" w:hint="eastAsia"/>
        </w:rPr>
        <w:t xml:space="preserve">　</w:t>
      </w:r>
      <w:r>
        <w:rPr>
          <w:rFonts w:ascii="Century" w:hAnsi="Century" w:hint="eastAsia"/>
        </w:rPr>
        <w:t>W</w:t>
      </w:r>
      <w:r w:rsidR="001A3519" w:rsidRPr="001A3519">
        <w:rPr>
          <w:rFonts w:ascii="Century" w:hAnsi="Century"/>
        </w:rPr>
        <w:t>hat types of activities were included in the event?</w:t>
      </w:r>
    </w:p>
    <w:p w14:paraId="4AC10D00" w14:textId="77777777" w:rsidR="000226D2" w:rsidRPr="001A3519" w:rsidRDefault="000226D2" w:rsidP="008779F2">
      <w:pPr>
        <w:pStyle w:val="a5"/>
        <w:rPr>
          <w:rFonts w:ascii="Century" w:hAnsi="Century"/>
        </w:rPr>
      </w:pPr>
    </w:p>
    <w:p w14:paraId="1809129C" w14:textId="77777777" w:rsidR="008779F2" w:rsidRDefault="008779F2" w:rsidP="008779F2">
      <w:pPr>
        <w:pStyle w:val="a5"/>
        <w:rPr>
          <w:rFonts w:ascii="Century" w:hAnsi="Century"/>
        </w:rPr>
      </w:pPr>
    </w:p>
    <w:p w14:paraId="1B7BA187" w14:textId="013C9AC4" w:rsidR="008779F2" w:rsidRDefault="008779F2" w:rsidP="008779F2">
      <w:pPr>
        <w:pStyle w:val="a5"/>
        <w:rPr>
          <w:rFonts w:ascii="Century" w:hAnsi="Century"/>
        </w:rPr>
      </w:pPr>
      <w:r w:rsidRPr="00BE58EE">
        <w:rPr>
          <w:rFonts w:ascii="Century" w:hAnsi="Century"/>
        </w:rPr>
        <w:t> </w:t>
      </w:r>
      <w:r w:rsidRPr="00BE58EE">
        <w:rPr>
          <w:rFonts w:ascii="Century" w:hAnsi="Century"/>
        </w:rPr>
        <w:br/>
      </w:r>
    </w:p>
    <w:p w14:paraId="545D8925" w14:textId="70F0885D" w:rsidR="008779F2" w:rsidRPr="00BE58EE" w:rsidRDefault="008779F2" w:rsidP="008779F2">
      <w:pPr>
        <w:pStyle w:val="a5"/>
        <w:rPr>
          <w:rFonts w:ascii="Century" w:hAnsi="Century"/>
        </w:rPr>
      </w:pPr>
      <w:r w:rsidRPr="00BE58EE">
        <w:rPr>
          <w:rFonts w:ascii="Century" w:hAnsi="Century"/>
        </w:rPr>
        <w:t> </w:t>
      </w:r>
      <w:r w:rsidRPr="00BE58EE">
        <w:rPr>
          <w:rFonts w:ascii="Century" w:eastAsia="メイリオ" w:hAnsi="Century"/>
          <w:color w:val="000000"/>
        </w:rPr>
        <w:t> </w:t>
      </w:r>
    </w:p>
    <w:p w14:paraId="23632F61" w14:textId="77777777" w:rsidR="008779F2" w:rsidRPr="00BE58EE" w:rsidRDefault="008779F2" w:rsidP="008779F2">
      <w:pPr>
        <w:rPr>
          <w:rFonts w:ascii="Century" w:hAnsi="Century"/>
        </w:rPr>
      </w:pPr>
    </w:p>
    <w:p w14:paraId="2F1D5509" w14:textId="77777777" w:rsidR="008779F2" w:rsidRDefault="008779F2" w:rsidP="008779F2"/>
    <w:p w14:paraId="135407F9" w14:textId="77777777" w:rsidR="008779F2" w:rsidRDefault="008779F2" w:rsidP="008779F2"/>
    <w:p w14:paraId="19C29CCC" w14:textId="77777777" w:rsidR="008779F2" w:rsidRDefault="008779F2" w:rsidP="008779F2"/>
    <w:p w14:paraId="1352AE08" w14:textId="77777777" w:rsidR="00650EF1" w:rsidRPr="008779F2" w:rsidRDefault="00650EF1" w:rsidP="00650EF1">
      <w:pPr>
        <w:pStyle w:val="a5"/>
        <w:rPr>
          <w:rFonts w:ascii="Century" w:hAnsi="Century"/>
        </w:rPr>
      </w:pPr>
    </w:p>
    <w:p w14:paraId="44A40DED" w14:textId="77777777" w:rsidR="00650EF1" w:rsidRDefault="00650EF1" w:rsidP="00650EF1">
      <w:pPr>
        <w:pStyle w:val="a5"/>
        <w:rPr>
          <w:rFonts w:ascii="Century" w:hAnsi="Century"/>
        </w:rPr>
      </w:pPr>
    </w:p>
    <w:p w14:paraId="5D5CB95A" w14:textId="77777777" w:rsidR="00650EF1" w:rsidRPr="00E12393" w:rsidRDefault="00650EF1" w:rsidP="00650EF1">
      <w:pPr>
        <w:pStyle w:val="a5"/>
        <w:rPr>
          <w:rFonts w:ascii="Century" w:hAnsi="Century"/>
        </w:rPr>
      </w:pPr>
    </w:p>
    <w:p w14:paraId="27DB614B" w14:textId="77777777" w:rsidR="00650EF1" w:rsidRDefault="00650EF1" w:rsidP="00650EF1">
      <w:pPr>
        <w:pStyle w:val="a5"/>
        <w:rPr>
          <w:rFonts w:ascii="Century" w:hAnsi="Century"/>
        </w:rPr>
      </w:pPr>
    </w:p>
    <w:p w14:paraId="25B51193" w14:textId="77777777" w:rsidR="00650EF1" w:rsidRDefault="00650EF1" w:rsidP="00650EF1">
      <w:pPr>
        <w:pStyle w:val="a5"/>
        <w:rPr>
          <w:rFonts w:ascii="Century" w:hAnsi="Century"/>
        </w:rPr>
      </w:pPr>
    </w:p>
    <w:tbl>
      <w:tblPr>
        <w:tblStyle w:val="a6"/>
        <w:tblW w:w="0" w:type="auto"/>
        <w:tblLook w:val="04A0" w:firstRow="1" w:lastRow="0" w:firstColumn="1" w:lastColumn="0" w:noHBand="0" w:noVBand="1"/>
      </w:tblPr>
      <w:tblGrid>
        <w:gridCol w:w="1413"/>
        <w:gridCol w:w="8781"/>
      </w:tblGrid>
      <w:tr w:rsidR="004B2B45" w:rsidRPr="00672253" w14:paraId="752CC66A" w14:textId="77777777" w:rsidTr="004B2B45">
        <w:tc>
          <w:tcPr>
            <w:tcW w:w="1413" w:type="dxa"/>
          </w:tcPr>
          <w:p w14:paraId="0A5D869B" w14:textId="02CD8B50" w:rsidR="004B2B45" w:rsidRPr="00672253" w:rsidRDefault="00115870" w:rsidP="00650EF1">
            <w:pPr>
              <w:pStyle w:val="a5"/>
              <w:rPr>
                <w:rFonts w:ascii="UD デジタル 教科書体 NK" w:eastAsia="UD デジタル 教科書体 NK" w:hAnsi="Century"/>
              </w:rPr>
            </w:pPr>
            <w:r w:rsidRPr="00672253">
              <w:rPr>
                <w:rFonts w:ascii="UD デジタル 教科書体 NK" w:eastAsia="UD デジタル 教科書体 NK" w:hint="eastAsia"/>
                <w:noProof/>
              </w:rPr>
              <w:drawing>
                <wp:inline distT="0" distB="0" distL="0" distR="0" wp14:anchorId="22663875" wp14:editId="32D4F113">
                  <wp:extent cx="622300" cy="622300"/>
                  <wp:effectExtent l="0" t="0" r="6350" b="6350"/>
                  <wp:docPr id="1743012338" name="図 174301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tc>
        <w:tc>
          <w:tcPr>
            <w:tcW w:w="8781" w:type="dxa"/>
          </w:tcPr>
          <w:p w14:paraId="7279ECC6" w14:textId="785DE69E" w:rsidR="00672253" w:rsidRPr="00672253" w:rsidRDefault="00672253" w:rsidP="00672253">
            <w:pPr>
              <w:widowControl/>
              <w:jc w:val="left"/>
              <w:rPr>
                <w:rFonts w:ascii="UD デジタル 教科書体 NK" w:eastAsia="UD デジタル 教科書体 NK" w:hAnsi="Arial" w:cs="Arial"/>
                <w:color w:val="0000FF"/>
                <w:kern w:val="0"/>
                <w:sz w:val="24"/>
                <w:szCs w:val="24"/>
                <w:u w:val="single"/>
                <w:shd w:val="clear" w:color="auto" w:fill="FFFFFF"/>
              </w:rPr>
            </w:pPr>
            <w:r w:rsidRPr="00672253">
              <w:rPr>
                <w:rFonts w:ascii="UD デジタル 教科書体 NK" w:eastAsia="UD デジタル 教科書体 NK" w:hAnsi="ＭＳ Ｐゴシック" w:cs="ＭＳ Ｐゴシック" w:hint="eastAsia"/>
                <w:kern w:val="0"/>
                <w:sz w:val="24"/>
                <w:szCs w:val="24"/>
              </w:rPr>
              <w:fldChar w:fldCharType="begin"/>
            </w:r>
            <w:r w:rsidRPr="00672253">
              <w:rPr>
                <w:rFonts w:ascii="UD デジタル 教科書体 NK" w:eastAsia="UD デジタル 教科書体 NK" w:hAnsi="ＭＳ Ｐゴシック" w:cs="ＭＳ Ｐゴシック" w:hint="eastAsia"/>
                <w:kern w:val="0"/>
                <w:sz w:val="24"/>
                <w:szCs w:val="24"/>
              </w:rPr>
              <w:instrText>HYPERLINK "https://twsf.ntsec.gov.tw/Article.aspx?a=276&amp;lang=2"</w:instrText>
            </w:r>
            <w:r w:rsidRPr="00672253">
              <w:rPr>
                <w:rFonts w:ascii="UD デジタル 教科書体 NK" w:eastAsia="UD デジタル 教科書体 NK" w:hAnsi="ＭＳ Ｐゴシック" w:cs="ＭＳ Ｐゴシック" w:hint="eastAsia"/>
                <w:kern w:val="0"/>
                <w:sz w:val="24"/>
                <w:szCs w:val="24"/>
              </w:rPr>
            </w:r>
            <w:r w:rsidRPr="00672253">
              <w:rPr>
                <w:rFonts w:ascii="UD デジタル 教科書体 NK" w:eastAsia="UD デジタル 教科書体 NK" w:hAnsi="ＭＳ Ｐゴシック" w:cs="ＭＳ Ｐゴシック" w:hint="eastAsia"/>
                <w:kern w:val="0"/>
                <w:sz w:val="24"/>
                <w:szCs w:val="24"/>
              </w:rPr>
              <w:fldChar w:fldCharType="separate"/>
            </w:r>
            <w:r w:rsidRPr="00672253">
              <w:rPr>
                <w:rFonts w:ascii="UD デジタル 教科書体 NK" w:eastAsia="UD デジタル 教科書体 NK" w:hint="eastAsia"/>
                <w:shd w:val="clear" w:color="auto" w:fill="FFFFFF"/>
              </w:rPr>
              <w:t>International Science Fair</w:t>
            </w:r>
          </w:p>
          <w:p w14:paraId="48658EE1" w14:textId="0DA62432" w:rsidR="00115870" w:rsidRPr="00672253" w:rsidRDefault="00672253" w:rsidP="00650EF1">
            <w:pPr>
              <w:pStyle w:val="a5"/>
              <w:rPr>
                <w:rFonts w:ascii="UD デジタル 教科書体 NK" w:eastAsia="UD デジタル 教科書体 NK" w:hAnsi="Century"/>
              </w:rPr>
            </w:pPr>
            <w:r w:rsidRPr="00672253">
              <w:rPr>
                <w:rFonts w:ascii="UD デジタル 教科書体 NK" w:eastAsia="UD デジタル 教科書体 NK" w:hAnsi="ＭＳ Ｐゴシック" w:cs="ＭＳ Ｐゴシック" w:hint="eastAsia"/>
                <w:kern w:val="0"/>
                <w:sz w:val="24"/>
                <w:szCs w:val="24"/>
              </w:rPr>
              <w:fldChar w:fldCharType="end"/>
            </w:r>
            <w:hyperlink r:id="rId11" w:history="1">
              <w:r w:rsidR="00115870" w:rsidRPr="00672253">
                <w:rPr>
                  <w:rStyle w:val="a3"/>
                  <w:rFonts w:ascii="UD デジタル 教科書体 NK" w:eastAsia="UD デジタル 教科書体 NK" w:hAnsi="Century" w:hint="eastAsia"/>
                </w:rPr>
                <w:t>https://twsf.ntsec.gov.tw/Article.aspx?a=276&amp;lang=2</w:t>
              </w:r>
            </w:hyperlink>
          </w:p>
          <w:p w14:paraId="410197E3" w14:textId="7DE04866" w:rsidR="00115870" w:rsidRPr="00672253" w:rsidRDefault="00115870" w:rsidP="00650EF1">
            <w:pPr>
              <w:pStyle w:val="a5"/>
              <w:rPr>
                <w:rFonts w:ascii="UD デジタル 教科書体 NK" w:eastAsia="UD デジタル 教科書体 NK" w:hAnsi="Century"/>
              </w:rPr>
            </w:pPr>
          </w:p>
        </w:tc>
      </w:tr>
    </w:tbl>
    <w:p w14:paraId="565A0386" w14:textId="77777777" w:rsidR="00F25BAD" w:rsidRDefault="00F25BAD" w:rsidP="00650EF1">
      <w:pPr>
        <w:pStyle w:val="a5"/>
        <w:rPr>
          <w:rFonts w:ascii="Century" w:hAnsi="Century"/>
        </w:rPr>
      </w:pPr>
    </w:p>
    <w:p w14:paraId="5231D1DD" w14:textId="70D57124" w:rsidR="00650EF1" w:rsidRPr="00E12393" w:rsidRDefault="00E12393" w:rsidP="00650EF1">
      <w:pPr>
        <w:pStyle w:val="a5"/>
        <w:rPr>
          <w:rFonts w:ascii="Century" w:hAnsi="Century"/>
          <w:sz w:val="32"/>
          <w:szCs w:val="32"/>
        </w:rPr>
      </w:pPr>
      <w:r w:rsidRPr="00E12393">
        <w:rPr>
          <w:rFonts w:ascii="Century" w:hAnsi="Century" w:hint="eastAsia"/>
          <w:sz w:val="32"/>
          <w:szCs w:val="32"/>
        </w:rPr>
        <w:lastRenderedPageBreak/>
        <w:t>High School Chemistry Grand Contest</w:t>
      </w:r>
    </w:p>
    <w:p w14:paraId="3D62F984" w14:textId="59393600" w:rsidR="0043679C" w:rsidRDefault="00650EF1" w:rsidP="0043679C">
      <w:pPr>
        <w:pStyle w:val="a5"/>
        <w:rPr>
          <w:rFonts w:ascii="Century" w:hAnsi="Century"/>
        </w:rPr>
      </w:pPr>
      <w:r w:rsidRPr="00E12393">
        <w:rPr>
          <w:rFonts w:ascii="Century" w:hAnsi="Century" w:hint="eastAsia"/>
          <w:sz w:val="20"/>
          <w:szCs w:val="20"/>
          <w:bdr w:val="single" w:sz="4" w:space="0" w:color="auto"/>
        </w:rPr>
        <w:t>１</w:t>
      </w:r>
      <w:r>
        <w:rPr>
          <w:rFonts w:ascii="Century" w:hAnsi="Century" w:hint="eastAsia"/>
        </w:rPr>
        <w:t xml:space="preserve">　</w:t>
      </w:r>
      <w:r w:rsidR="00E12393">
        <w:rPr>
          <w:rFonts w:ascii="Century" w:hAnsi="Century" w:hint="eastAsia"/>
        </w:rPr>
        <w:t xml:space="preserve">In October 2024, </w:t>
      </w:r>
      <w:r w:rsidRPr="00650EF1">
        <w:rPr>
          <w:rFonts w:ascii="Century" w:hAnsi="Century"/>
        </w:rPr>
        <w:t xml:space="preserve">three students </w:t>
      </w:r>
      <w:r w:rsidR="00753D08">
        <w:rPr>
          <w:rFonts w:ascii="Century" w:hAnsi="Century" w:hint="eastAsia"/>
        </w:rPr>
        <w:t>from</w:t>
      </w:r>
      <w:r w:rsidR="00127D52">
        <w:rPr>
          <w:rFonts w:ascii="Century" w:hAnsi="Century" w:hint="eastAsia"/>
        </w:rPr>
        <w:t xml:space="preserve"> </w:t>
      </w:r>
      <w:proofErr w:type="spellStart"/>
      <w:r w:rsidR="00127D52">
        <w:rPr>
          <w:rFonts w:ascii="Century" w:hAnsi="Century" w:hint="eastAsia"/>
        </w:rPr>
        <w:t>Iiyama</w:t>
      </w:r>
      <w:proofErr w:type="spellEnd"/>
      <w:r w:rsidR="00127D52">
        <w:rPr>
          <w:rFonts w:ascii="Century" w:hAnsi="Century" w:hint="eastAsia"/>
        </w:rPr>
        <w:t xml:space="preserve"> High School team </w:t>
      </w:r>
      <w:r w:rsidRPr="00650EF1">
        <w:rPr>
          <w:rFonts w:ascii="Century" w:hAnsi="Century"/>
        </w:rPr>
        <w:t xml:space="preserve">had received the Zeon Challenge Award for their research on a “CO2 Absorbing Ball” </w:t>
      </w:r>
      <w:r>
        <w:rPr>
          <w:rFonts w:ascii="Century" w:hAnsi="Century" w:hint="eastAsia"/>
        </w:rPr>
        <w:t>a</w:t>
      </w:r>
      <w:r w:rsidRPr="00650EF1">
        <w:rPr>
          <w:rFonts w:ascii="Century" w:hAnsi="Century"/>
        </w:rPr>
        <w:t>t the 19</w:t>
      </w:r>
      <w:r w:rsidRPr="00650EF1">
        <w:rPr>
          <w:rFonts w:ascii="Century" w:hAnsi="Century" w:hint="eastAsia"/>
          <w:vertAlign w:val="superscript"/>
        </w:rPr>
        <w:t>th</w:t>
      </w:r>
      <w:r>
        <w:rPr>
          <w:rFonts w:ascii="Century" w:hAnsi="Century" w:hint="eastAsia"/>
        </w:rPr>
        <w:t xml:space="preserve"> </w:t>
      </w:r>
      <w:r w:rsidRPr="00650EF1">
        <w:rPr>
          <w:rFonts w:ascii="Century" w:hAnsi="Century"/>
        </w:rPr>
        <w:t>High School Chemistry Grand Contest</w:t>
      </w:r>
      <w:r w:rsidR="00E12393">
        <w:rPr>
          <w:rFonts w:ascii="Century" w:hAnsi="Century" w:hint="eastAsia"/>
        </w:rPr>
        <w:t xml:space="preserve">. </w:t>
      </w:r>
      <w:r w:rsidR="0043679C" w:rsidRPr="008421F5">
        <w:rPr>
          <w:rFonts w:ascii="Century" w:hAnsi="Century"/>
        </w:rPr>
        <w:t xml:space="preserve">A total of 302 students from over 90 teams that passed the initial document screening took part in 89 poster presentations and 10 oral presentations. </w:t>
      </w:r>
      <w:r w:rsidR="0043679C">
        <w:rPr>
          <w:rFonts w:ascii="Century" w:hAnsi="Century" w:hint="eastAsia"/>
        </w:rPr>
        <w:t xml:space="preserve"> By winning this award, they </w:t>
      </w:r>
      <w:r w:rsidR="00640ABA">
        <w:rPr>
          <w:rFonts w:ascii="Century" w:hAnsi="Century" w:hint="eastAsia"/>
        </w:rPr>
        <w:t xml:space="preserve">qualified to </w:t>
      </w:r>
      <w:r w:rsidR="0043679C" w:rsidRPr="00BE58EE">
        <w:rPr>
          <w:rFonts w:ascii="Century" w:hAnsi="Century"/>
        </w:rPr>
        <w:t xml:space="preserve">represent Japan at TISF. </w:t>
      </w:r>
    </w:p>
    <w:p w14:paraId="7D2EDC1D" w14:textId="4DBC072F" w:rsidR="0043679C" w:rsidRPr="0043679C" w:rsidRDefault="00E12393" w:rsidP="0043679C">
      <w:pPr>
        <w:pStyle w:val="a5"/>
        <w:rPr>
          <w:rFonts w:ascii="Century" w:hAnsi="Century"/>
        </w:rPr>
      </w:pPr>
      <w:r w:rsidRPr="00E12393">
        <w:rPr>
          <w:rFonts w:ascii="Century" w:hAnsi="Century" w:hint="eastAsia"/>
          <w:sz w:val="20"/>
          <w:szCs w:val="20"/>
          <w:bdr w:val="single" w:sz="4" w:space="0" w:color="auto"/>
        </w:rPr>
        <w:t>２</w:t>
      </w:r>
      <w:r>
        <w:rPr>
          <w:rFonts w:ascii="Century" w:hAnsi="Century" w:hint="eastAsia"/>
        </w:rPr>
        <w:t xml:space="preserve">　</w:t>
      </w:r>
      <w:r w:rsidRPr="00650EF1">
        <w:rPr>
          <w:rFonts w:ascii="Century" w:hAnsi="Century"/>
        </w:rPr>
        <w:t xml:space="preserve">Kei Sakamoto, </w:t>
      </w:r>
      <w:r w:rsidR="00D2616D">
        <w:rPr>
          <w:rFonts w:ascii="Century" w:hAnsi="Century" w:hint="eastAsia"/>
        </w:rPr>
        <w:t>a</w:t>
      </w:r>
      <w:r w:rsidRPr="00650EF1">
        <w:rPr>
          <w:rFonts w:ascii="Century" w:hAnsi="Century"/>
        </w:rPr>
        <w:t xml:space="preserve"> </w:t>
      </w:r>
      <w:r w:rsidR="006E2F48">
        <w:rPr>
          <w:rFonts w:ascii="Century" w:hAnsi="Century" w:hint="eastAsia"/>
        </w:rPr>
        <w:t>judge</w:t>
      </w:r>
      <w:r w:rsidRPr="00650EF1">
        <w:rPr>
          <w:rFonts w:ascii="Century" w:hAnsi="Century"/>
        </w:rPr>
        <w:t xml:space="preserve"> </w:t>
      </w:r>
      <w:r w:rsidR="00D2616D">
        <w:rPr>
          <w:rFonts w:ascii="Century" w:hAnsi="Century" w:hint="eastAsia"/>
        </w:rPr>
        <w:t>from</w:t>
      </w:r>
      <w:r w:rsidRPr="00650EF1">
        <w:rPr>
          <w:rFonts w:ascii="Century" w:hAnsi="Century"/>
        </w:rPr>
        <w:t xml:space="preserve"> Zeon</w:t>
      </w:r>
      <w:r w:rsidR="00D2616D">
        <w:rPr>
          <w:rFonts w:ascii="Century" w:hAnsi="Century" w:hint="eastAsia"/>
        </w:rPr>
        <w:t xml:space="preserve"> Corporation</w:t>
      </w:r>
      <w:r w:rsidRPr="00650EF1">
        <w:rPr>
          <w:rFonts w:ascii="Century" w:hAnsi="Century"/>
        </w:rPr>
        <w:t>, praised the project</w:t>
      </w:r>
      <w:r w:rsidR="006621E6">
        <w:rPr>
          <w:rFonts w:ascii="Century" w:hAnsi="Century" w:hint="eastAsia"/>
        </w:rPr>
        <w:t xml:space="preserve"> and stated</w:t>
      </w:r>
      <w:r w:rsidRPr="00650EF1">
        <w:rPr>
          <w:rFonts w:ascii="Century" w:hAnsi="Century"/>
        </w:rPr>
        <w:t xml:space="preserve">, “The idea of encapsulating live </w:t>
      </w:r>
      <w:r w:rsidR="00D80D04">
        <w:rPr>
          <w:rFonts w:ascii="Century" w:hAnsi="Century" w:hint="eastAsia"/>
        </w:rPr>
        <w:t>e</w:t>
      </w:r>
      <w:r w:rsidRPr="00650EF1">
        <w:rPr>
          <w:rFonts w:ascii="Century" w:hAnsi="Century"/>
        </w:rPr>
        <w:t>uglena into particles and the experimental method</w:t>
      </w:r>
      <w:r w:rsidR="00B10E10">
        <w:rPr>
          <w:rFonts w:ascii="Century" w:hAnsi="Century" w:hint="eastAsia"/>
        </w:rPr>
        <w:t>s</w:t>
      </w:r>
      <w:r w:rsidRPr="00650EF1">
        <w:rPr>
          <w:rFonts w:ascii="Century" w:hAnsi="Century"/>
        </w:rPr>
        <w:t xml:space="preserve"> used to achieve it are remarkable. Their keen observations and proactive approach to research were instrumental in their success.”</w:t>
      </w:r>
      <w:r w:rsidRPr="00650EF1">
        <w:rPr>
          <w:rFonts w:ascii="Century" w:hAnsi="Century"/>
        </w:rPr>
        <w:br/>
      </w:r>
      <w:r w:rsidRPr="00E12393">
        <w:rPr>
          <w:rFonts w:ascii="Century" w:hAnsi="Century" w:hint="eastAsia"/>
          <w:sz w:val="20"/>
          <w:szCs w:val="20"/>
          <w:bdr w:val="single" w:sz="4" w:space="0" w:color="auto"/>
        </w:rPr>
        <w:t>３</w:t>
      </w:r>
      <w:r>
        <w:rPr>
          <w:rFonts w:ascii="Century" w:hAnsi="Century" w:hint="eastAsia"/>
        </w:rPr>
        <w:t xml:space="preserve">　</w:t>
      </w:r>
      <w:r w:rsidR="00650EF1" w:rsidRPr="00650EF1">
        <w:rPr>
          <w:rFonts w:ascii="Century" w:hAnsi="Century"/>
        </w:rPr>
        <w:t>The High School Chemistry Grand Contest</w:t>
      </w:r>
      <w:r>
        <w:rPr>
          <w:rFonts w:ascii="Century" w:hAnsi="Century" w:hint="eastAsia"/>
        </w:rPr>
        <w:t xml:space="preserve">, also known as the </w:t>
      </w:r>
      <w:r>
        <w:rPr>
          <w:rFonts w:ascii="Century" w:hAnsi="Century"/>
        </w:rPr>
        <w:t>“</w:t>
      </w:r>
      <w:proofErr w:type="spellStart"/>
      <w:r>
        <w:rPr>
          <w:rFonts w:ascii="Century" w:hAnsi="Century" w:hint="eastAsia"/>
        </w:rPr>
        <w:t>Koshien</w:t>
      </w:r>
      <w:proofErr w:type="spellEnd"/>
      <w:r>
        <w:rPr>
          <w:rFonts w:ascii="Century" w:hAnsi="Century" w:hint="eastAsia"/>
        </w:rPr>
        <w:t xml:space="preserve"> of C</w:t>
      </w:r>
      <w:r>
        <w:rPr>
          <w:rFonts w:ascii="Century" w:hAnsi="Century"/>
        </w:rPr>
        <w:t>h</w:t>
      </w:r>
      <w:r>
        <w:rPr>
          <w:rFonts w:ascii="Century" w:hAnsi="Century" w:hint="eastAsia"/>
        </w:rPr>
        <w:t>emistry,</w:t>
      </w:r>
      <w:r>
        <w:rPr>
          <w:rFonts w:ascii="Century" w:hAnsi="Century"/>
        </w:rPr>
        <w:t>”</w:t>
      </w:r>
      <w:r>
        <w:rPr>
          <w:rFonts w:ascii="Century" w:hAnsi="Century" w:hint="eastAsia"/>
        </w:rPr>
        <w:t xml:space="preserve"> </w:t>
      </w:r>
      <w:r w:rsidR="00F8127F">
        <w:rPr>
          <w:rFonts w:ascii="Century" w:hAnsi="Century" w:hint="eastAsia"/>
        </w:rPr>
        <w:t>started</w:t>
      </w:r>
      <w:r w:rsidR="00650EF1" w:rsidRPr="00650EF1">
        <w:rPr>
          <w:rFonts w:ascii="Century" w:hAnsi="Century"/>
        </w:rPr>
        <w:t xml:space="preserve"> in 2004</w:t>
      </w:r>
      <w:r>
        <w:rPr>
          <w:rFonts w:ascii="Century" w:hAnsi="Century" w:hint="eastAsia"/>
        </w:rPr>
        <w:t xml:space="preserve"> by the Shibaura Institute of Technology.  It</w:t>
      </w:r>
      <w:r w:rsidR="00650EF1" w:rsidRPr="00650EF1">
        <w:rPr>
          <w:rFonts w:ascii="Century" w:hAnsi="Century"/>
        </w:rPr>
        <w:t xml:space="preserve"> provides a platform for high school and technical</w:t>
      </w:r>
      <w:r>
        <w:rPr>
          <w:rFonts w:ascii="Century" w:hAnsi="Century" w:hint="eastAsia"/>
        </w:rPr>
        <w:t xml:space="preserve"> </w:t>
      </w:r>
      <w:r w:rsidRPr="0043679C">
        <w:rPr>
          <w:rFonts w:ascii="Century" w:hAnsi="Century"/>
        </w:rPr>
        <w:t>college</w:t>
      </w:r>
      <w:r w:rsidR="00650EF1" w:rsidRPr="0043679C">
        <w:rPr>
          <w:rFonts w:ascii="Century" w:hAnsi="Century"/>
        </w:rPr>
        <w:t xml:space="preserve">  students to nurture their creativity and passion for science. </w:t>
      </w:r>
    </w:p>
    <w:p w14:paraId="69A678EF" w14:textId="3AE97AF5" w:rsidR="00E12393" w:rsidRPr="0043679C" w:rsidRDefault="00E12393" w:rsidP="00085059">
      <w:pPr>
        <w:pStyle w:val="a5"/>
        <w:pBdr>
          <w:bottom w:val="single" w:sz="4" w:space="1" w:color="auto"/>
        </w:pBdr>
        <w:rPr>
          <w:rFonts w:ascii="Century" w:hAnsi="Century"/>
        </w:rPr>
      </w:pPr>
      <w:r w:rsidRPr="0043679C">
        <w:rPr>
          <w:rFonts w:ascii="Century" w:hAnsi="Century"/>
          <w:sz w:val="20"/>
          <w:szCs w:val="20"/>
          <w:bdr w:val="single" w:sz="4" w:space="0" w:color="auto"/>
        </w:rPr>
        <w:t>４</w:t>
      </w:r>
      <w:r w:rsidRPr="0043679C">
        <w:rPr>
          <w:rFonts w:ascii="Century" w:hAnsi="Century"/>
        </w:rPr>
        <w:t xml:space="preserve">　</w:t>
      </w:r>
      <w:r w:rsidR="0043679C" w:rsidRPr="0043679C">
        <w:rPr>
          <w:rFonts w:ascii="Century" w:hAnsi="Century"/>
        </w:rPr>
        <w:t>Th</w:t>
      </w:r>
      <w:r w:rsidR="00D03B5B">
        <w:rPr>
          <w:rFonts w:ascii="Century" w:hAnsi="Century" w:hint="eastAsia"/>
        </w:rPr>
        <w:t>is</w:t>
      </w:r>
      <w:r w:rsidR="0043679C" w:rsidRPr="0043679C">
        <w:rPr>
          <w:rFonts w:ascii="Century" w:hAnsi="Century"/>
        </w:rPr>
        <w:t xml:space="preserve"> Award recognizes innovative ideas and bold </w:t>
      </w:r>
      <w:r w:rsidR="008F7A6E">
        <w:rPr>
          <w:rFonts w:ascii="Century" w:hAnsi="Century" w:hint="eastAsia"/>
        </w:rPr>
        <w:t>research</w:t>
      </w:r>
      <w:r w:rsidR="0043679C" w:rsidRPr="0043679C">
        <w:rPr>
          <w:rFonts w:ascii="Century" w:hAnsi="Century"/>
        </w:rPr>
        <w:t xml:space="preserve">.  The contest aims to </w:t>
      </w:r>
      <w:r w:rsidR="00D03B5B">
        <w:rPr>
          <w:rFonts w:ascii="Century" w:hAnsi="Century" w:hint="eastAsia"/>
        </w:rPr>
        <w:t>cultivate</w:t>
      </w:r>
      <w:r w:rsidR="0043679C" w:rsidRPr="0043679C">
        <w:rPr>
          <w:rFonts w:ascii="Century" w:hAnsi="Century"/>
        </w:rPr>
        <w:t xml:space="preserve"> </w:t>
      </w:r>
      <w:r w:rsidR="008F7A6E">
        <w:rPr>
          <w:rFonts w:ascii="Century" w:hAnsi="Century" w:hint="eastAsia"/>
        </w:rPr>
        <w:t>future leaders in</w:t>
      </w:r>
      <w:r w:rsidR="008779F2">
        <w:rPr>
          <w:rFonts w:ascii="Century" w:hAnsi="Century" w:hint="eastAsia"/>
        </w:rPr>
        <w:t xml:space="preserve"> scien</w:t>
      </w:r>
      <w:r w:rsidR="008F7A6E">
        <w:rPr>
          <w:rFonts w:ascii="Century" w:hAnsi="Century" w:hint="eastAsia"/>
        </w:rPr>
        <w:t>ce</w:t>
      </w:r>
      <w:r w:rsidR="0043679C" w:rsidRPr="0043679C">
        <w:rPr>
          <w:rFonts w:ascii="Century" w:hAnsi="Century"/>
        </w:rPr>
        <w:t>.</w:t>
      </w:r>
      <w:r w:rsidR="0043679C">
        <w:rPr>
          <w:rFonts w:ascii="Century" w:hAnsi="Century" w:hint="eastAsia"/>
        </w:rPr>
        <w:t xml:space="preserve"> </w:t>
      </w:r>
      <w:r w:rsidR="0043679C" w:rsidRPr="0043679C">
        <w:rPr>
          <w:rFonts w:ascii="Century" w:hAnsi="Century"/>
        </w:rPr>
        <w:t xml:space="preserve"> The achievements of these young researchers demonstrate how science can </w:t>
      </w:r>
      <w:r w:rsidR="00E27016">
        <w:rPr>
          <w:rFonts w:ascii="Century" w:hAnsi="Century" w:hint="eastAsia"/>
        </w:rPr>
        <w:t xml:space="preserve">solve </w:t>
      </w:r>
      <w:r w:rsidR="0043679C" w:rsidRPr="0043679C">
        <w:rPr>
          <w:rFonts w:ascii="Century" w:hAnsi="Century"/>
        </w:rPr>
        <w:t xml:space="preserve">pressing </w:t>
      </w:r>
      <w:r w:rsidR="0043679C">
        <w:rPr>
          <w:rFonts w:ascii="Century" w:hAnsi="Century" w:hint="eastAsia"/>
        </w:rPr>
        <w:t>environmental</w:t>
      </w:r>
      <w:r w:rsidR="0043679C" w:rsidRPr="0043679C">
        <w:rPr>
          <w:rFonts w:ascii="Century" w:hAnsi="Century"/>
        </w:rPr>
        <w:t xml:space="preserve"> issues.  </w:t>
      </w:r>
    </w:p>
    <w:p w14:paraId="7B4FE98C" w14:textId="0B453C46" w:rsidR="0043679C" w:rsidRPr="00D80D04" w:rsidRDefault="005D2359" w:rsidP="0043679C">
      <w:pPr>
        <w:rPr>
          <w:rFonts w:ascii="UD デジタル 教科書体 NK" w:eastAsia="UD デジタル 教科書体 NK" w:hAnsi="Century"/>
          <w:sz w:val="20"/>
          <w:szCs w:val="20"/>
        </w:rPr>
      </w:pPr>
      <w:r w:rsidRPr="00D80D04">
        <w:rPr>
          <w:rFonts w:ascii="UD デジタル 教科書体 NK" w:eastAsia="UD デジタル 教科書体 NK" w:hAnsi="Century" w:hint="eastAsia"/>
          <w:sz w:val="20"/>
          <w:szCs w:val="20"/>
        </w:rPr>
        <w:t xml:space="preserve">document screening書類選考    </w:t>
      </w:r>
      <w:r w:rsidR="00D80D04">
        <w:rPr>
          <w:rFonts w:ascii="UD デジタル 教科書体 NK" w:eastAsia="UD デジタル 教科書体 NK" w:hAnsi="Century" w:hint="eastAsia"/>
          <w:sz w:val="20"/>
          <w:szCs w:val="20"/>
        </w:rPr>
        <w:t xml:space="preserve">　</w:t>
      </w:r>
      <w:r w:rsidR="00994AB0" w:rsidRPr="00D80D04">
        <w:rPr>
          <w:rFonts w:ascii="UD デジタル 教科書体 NK" w:eastAsia="UD デジタル 教科書体 NK" w:hAnsi="Century" w:hint="eastAsia"/>
          <w:sz w:val="20"/>
          <w:szCs w:val="20"/>
        </w:rPr>
        <w:t xml:space="preserve">qualify to ～：～する資格を獲得する　　</w:t>
      </w:r>
      <w:r w:rsidR="00D80D04">
        <w:rPr>
          <w:rFonts w:ascii="UD デジタル 教科書体 NK" w:eastAsia="UD デジタル 教科書体 NK" w:hAnsi="Century" w:hint="eastAsia"/>
          <w:sz w:val="20"/>
          <w:szCs w:val="20"/>
        </w:rPr>
        <w:t xml:space="preserve">　　</w:t>
      </w:r>
      <w:r w:rsidR="00994AB0" w:rsidRPr="00D80D04">
        <w:rPr>
          <w:rFonts w:ascii="UD デジタル 教科書体 NK" w:eastAsia="UD デジタル 教科書体 NK" w:hAnsi="Century" w:hint="eastAsia"/>
          <w:sz w:val="20"/>
          <w:szCs w:val="20"/>
        </w:rPr>
        <w:t>represent～：～を代表する</w:t>
      </w:r>
    </w:p>
    <w:p w14:paraId="147F0C7A" w14:textId="30BAF839" w:rsidR="0043679C" w:rsidRPr="00D80D04" w:rsidRDefault="008A09C4" w:rsidP="00E12393">
      <w:pPr>
        <w:pStyle w:val="a5"/>
        <w:rPr>
          <w:rFonts w:ascii="UD デジタル 教科書体 NK" w:eastAsia="UD デジタル 教科書体 NK" w:hAnsi="Century"/>
          <w:sz w:val="20"/>
          <w:szCs w:val="20"/>
        </w:rPr>
      </w:pPr>
      <w:r>
        <w:rPr>
          <w:rFonts w:ascii="UD デジタル 教科書体 NK" w:eastAsia="UD デジタル 教科書体 NK" w:hAnsi="Century" w:hint="eastAsia"/>
          <w:sz w:val="20"/>
          <w:szCs w:val="20"/>
        </w:rPr>
        <w:t>particle</w:t>
      </w:r>
      <w:r w:rsidR="009D41A8">
        <w:rPr>
          <w:rFonts w:ascii="UD デジタル 教科書体 NK" w:eastAsia="UD デジタル 教科書体 NK" w:hAnsi="Century" w:hint="eastAsia"/>
          <w:sz w:val="20"/>
          <w:szCs w:val="20"/>
        </w:rPr>
        <w:t>粒子　　　　proactive</w:t>
      </w:r>
      <w:r w:rsidR="008C404B">
        <w:rPr>
          <w:rFonts w:ascii="UD デジタル 教科書体 NK" w:eastAsia="UD デジタル 教科書体 NK" w:hAnsi="Century" w:hint="eastAsia"/>
          <w:sz w:val="20"/>
          <w:szCs w:val="20"/>
        </w:rPr>
        <w:t xml:space="preserve">先を見越した　　　</w:t>
      </w:r>
      <w:r w:rsidR="00871BB4">
        <w:rPr>
          <w:rFonts w:ascii="UD デジタル 教科書体 NK" w:eastAsia="UD デジタル 教科書体 NK" w:hAnsi="Century" w:hint="eastAsia"/>
          <w:sz w:val="20"/>
          <w:szCs w:val="20"/>
        </w:rPr>
        <w:t xml:space="preserve"> instrumental役に立つ・有益な</w:t>
      </w:r>
      <w:r w:rsidR="00236855">
        <w:rPr>
          <w:rFonts w:ascii="UD デジタル 教科書体 NK" w:eastAsia="UD デジタル 教科書体 NK" w:hAnsi="Century" w:hint="eastAsia"/>
          <w:sz w:val="20"/>
          <w:szCs w:val="20"/>
        </w:rPr>
        <w:t xml:space="preserve">   </w:t>
      </w:r>
      <w:r w:rsidR="00CD1A8D">
        <w:rPr>
          <w:rFonts w:ascii="UD デジタル 教科書体 NK" w:eastAsia="UD デジタル 教科書体 NK" w:hAnsi="Century" w:hint="eastAsia"/>
          <w:sz w:val="20"/>
          <w:szCs w:val="20"/>
        </w:rPr>
        <w:t xml:space="preserve">institute of technology工科大学　　　　　</w:t>
      </w:r>
      <w:r w:rsidR="001A7E76">
        <w:rPr>
          <w:rFonts w:ascii="UD デジタル 教科書体 NK" w:eastAsia="UD デジタル 教科書体 NK" w:hAnsi="Century" w:hint="eastAsia"/>
          <w:sz w:val="20"/>
          <w:szCs w:val="20"/>
        </w:rPr>
        <w:t xml:space="preserve">bold大胆な　　</w:t>
      </w:r>
      <w:r w:rsidR="00D01FAC">
        <w:rPr>
          <w:rFonts w:ascii="UD デジタル 教科書体 NK" w:eastAsia="UD デジタル 教科書体 NK" w:hAnsi="Century" w:hint="eastAsia"/>
          <w:sz w:val="20"/>
          <w:szCs w:val="20"/>
        </w:rPr>
        <w:t xml:space="preserve">   </w:t>
      </w:r>
      <w:r w:rsidR="00236855">
        <w:rPr>
          <w:rFonts w:ascii="UD デジタル 教科書体 NK" w:eastAsia="UD デジタル 教科書体 NK" w:hAnsi="Century" w:hint="eastAsia"/>
          <w:sz w:val="20"/>
          <w:szCs w:val="20"/>
        </w:rPr>
        <w:t>pressing差し迫った　　　★</w:t>
      </w:r>
      <w:r w:rsidR="00D01FAC">
        <w:rPr>
          <w:rFonts w:ascii="UD デジタル 教科書体 NK" w:eastAsia="UD デジタル 教科書体 NK" w:hAnsi="Century" w:hint="eastAsia"/>
          <w:sz w:val="20"/>
          <w:szCs w:val="20"/>
        </w:rPr>
        <w:t>このニュースで学んだ語</w:t>
      </w:r>
      <w:r w:rsidR="00236855">
        <w:rPr>
          <w:rFonts w:ascii="UD デジタル 教科書体 NK" w:eastAsia="UD デジタル 教科書体 NK" w:hAnsi="Century" w:hint="eastAsia"/>
          <w:sz w:val="20"/>
          <w:szCs w:val="20"/>
        </w:rPr>
        <w:t xml:space="preserve">(                       </w:t>
      </w:r>
      <w:r w:rsidR="00D01FAC">
        <w:rPr>
          <w:rFonts w:ascii="UD デジタル 教科書体 NK" w:eastAsia="UD デジタル 教科書体 NK" w:hAnsi="Century" w:hint="eastAsia"/>
          <w:sz w:val="20"/>
          <w:szCs w:val="20"/>
        </w:rPr>
        <w:t xml:space="preserve">　　　　　　　　　　　　　　　　　　</w:t>
      </w:r>
      <w:r w:rsidR="00236855">
        <w:rPr>
          <w:rFonts w:ascii="UD デジタル 教科書体 NK" w:eastAsia="UD デジタル 教科書体 NK" w:hAnsi="Century" w:hint="eastAsia"/>
          <w:sz w:val="20"/>
          <w:szCs w:val="20"/>
        </w:rPr>
        <w:t>)</w:t>
      </w:r>
    </w:p>
    <w:p w14:paraId="665C3E01" w14:textId="77777777" w:rsidR="0043679C" w:rsidRDefault="0043679C" w:rsidP="00E12393">
      <w:pPr>
        <w:pStyle w:val="a5"/>
        <w:rPr>
          <w:rFonts w:ascii="Century" w:hAnsi="Century"/>
        </w:rPr>
      </w:pPr>
    </w:p>
    <w:p w14:paraId="08231967" w14:textId="77AD788B" w:rsidR="00004C86" w:rsidRPr="00004C86" w:rsidRDefault="00004C86" w:rsidP="00004C86">
      <w:pPr>
        <w:pStyle w:val="a5"/>
        <w:rPr>
          <w:rFonts w:ascii="Century" w:hAnsi="Century"/>
        </w:rPr>
      </w:pPr>
      <w:r>
        <w:rPr>
          <w:rFonts w:ascii="Century" w:hAnsi="Century" w:hint="eastAsia"/>
        </w:rPr>
        <w:t>Q1</w:t>
      </w:r>
      <w:r>
        <w:rPr>
          <w:rFonts w:ascii="Century" w:hAnsi="Century" w:hint="eastAsia"/>
        </w:rPr>
        <w:t xml:space="preserve">　</w:t>
      </w:r>
      <w:r w:rsidRPr="00004C86">
        <w:rPr>
          <w:rFonts w:ascii="Century" w:hAnsi="Century"/>
        </w:rPr>
        <w:t xml:space="preserve">What award did the three students from </w:t>
      </w:r>
      <w:proofErr w:type="spellStart"/>
      <w:r w:rsidRPr="00004C86">
        <w:rPr>
          <w:rFonts w:ascii="Century" w:hAnsi="Century"/>
        </w:rPr>
        <w:t>Iiyama</w:t>
      </w:r>
      <w:proofErr w:type="spellEnd"/>
      <w:r w:rsidRPr="00004C86">
        <w:rPr>
          <w:rFonts w:ascii="Century" w:hAnsi="Century"/>
        </w:rPr>
        <w:t xml:space="preserve"> High School receive at the 19</w:t>
      </w:r>
      <w:r w:rsidR="00DC6516" w:rsidRPr="00DC6516">
        <w:rPr>
          <w:rFonts w:ascii="Century" w:hAnsi="Century" w:hint="eastAsia"/>
          <w:vertAlign w:val="superscript"/>
        </w:rPr>
        <w:t>th</w:t>
      </w:r>
      <w:r w:rsidR="00DC6516">
        <w:rPr>
          <w:rFonts w:ascii="Century" w:hAnsi="Century" w:hint="eastAsia"/>
        </w:rPr>
        <w:t xml:space="preserve"> </w:t>
      </w:r>
      <w:r w:rsidRPr="00004C86">
        <w:rPr>
          <w:rFonts w:ascii="Century" w:hAnsi="Century"/>
        </w:rPr>
        <w:t>High School Chemistry Grand Contest</w:t>
      </w:r>
      <w:r w:rsidR="00DC6516">
        <w:rPr>
          <w:rFonts w:ascii="Century" w:hAnsi="Century" w:hint="eastAsia"/>
        </w:rPr>
        <w:t xml:space="preserve"> in October 2024</w:t>
      </w:r>
      <w:r w:rsidRPr="00004C86">
        <w:rPr>
          <w:rFonts w:ascii="Century" w:hAnsi="Century"/>
        </w:rPr>
        <w:t>?</w:t>
      </w:r>
    </w:p>
    <w:p w14:paraId="71284E87" w14:textId="77777777" w:rsidR="00011326" w:rsidRDefault="00011326" w:rsidP="00004C86">
      <w:pPr>
        <w:pStyle w:val="a5"/>
        <w:rPr>
          <w:rFonts w:ascii="Century" w:hAnsi="Century"/>
        </w:rPr>
      </w:pPr>
    </w:p>
    <w:p w14:paraId="4592412F" w14:textId="7816F6FC" w:rsidR="00004C86" w:rsidRDefault="00011326" w:rsidP="00004C86">
      <w:pPr>
        <w:pStyle w:val="a5"/>
        <w:rPr>
          <w:rFonts w:ascii="Century" w:hAnsi="Century"/>
        </w:rPr>
      </w:pPr>
      <w:r>
        <w:rPr>
          <w:rFonts w:ascii="Century" w:hAnsi="Century" w:hint="eastAsia"/>
        </w:rPr>
        <w:t>Q2</w:t>
      </w:r>
      <w:r>
        <w:rPr>
          <w:rFonts w:ascii="Century" w:hAnsi="Century" w:hint="eastAsia"/>
        </w:rPr>
        <w:t xml:space="preserve">　</w:t>
      </w:r>
      <w:r w:rsidR="00004C86" w:rsidRPr="00004C86">
        <w:rPr>
          <w:rFonts w:ascii="Century" w:hAnsi="Century"/>
        </w:rPr>
        <w:t xml:space="preserve">How many students </w:t>
      </w:r>
      <w:r w:rsidR="009E6C95">
        <w:rPr>
          <w:rFonts w:ascii="Century" w:hAnsi="Century" w:hint="eastAsia"/>
        </w:rPr>
        <w:t xml:space="preserve">and teams </w:t>
      </w:r>
      <w:r w:rsidR="00004C86" w:rsidRPr="00004C86">
        <w:rPr>
          <w:rFonts w:ascii="Century" w:hAnsi="Century"/>
        </w:rPr>
        <w:t>participated in the contest?</w:t>
      </w:r>
    </w:p>
    <w:p w14:paraId="09BC7BF5" w14:textId="77777777" w:rsidR="009E6C95" w:rsidRDefault="009E6C95" w:rsidP="00004C86">
      <w:pPr>
        <w:pStyle w:val="a5"/>
        <w:rPr>
          <w:rFonts w:ascii="Century" w:hAnsi="Century"/>
        </w:rPr>
      </w:pPr>
    </w:p>
    <w:p w14:paraId="4D70D1A7" w14:textId="7659B024" w:rsidR="009E6C95" w:rsidRPr="009E6C95" w:rsidRDefault="009E6C95" w:rsidP="00004C86">
      <w:pPr>
        <w:pStyle w:val="a5"/>
        <w:rPr>
          <w:rFonts w:ascii="Century" w:hAnsi="Century"/>
        </w:rPr>
      </w:pPr>
      <w:r>
        <w:rPr>
          <w:rFonts w:ascii="Century" w:hAnsi="Century" w:hint="eastAsia"/>
        </w:rPr>
        <w:t xml:space="preserve">Q3  </w:t>
      </w:r>
      <w:r w:rsidRPr="009E6C95">
        <w:rPr>
          <w:rFonts w:ascii="Century" w:hAnsi="Century"/>
        </w:rPr>
        <w:t>What was the selection process for the winners?"</w:t>
      </w:r>
    </w:p>
    <w:p w14:paraId="1CE732B4" w14:textId="77777777" w:rsidR="009E6C95" w:rsidRPr="0039790A" w:rsidRDefault="009E6C95" w:rsidP="00004C86">
      <w:pPr>
        <w:pStyle w:val="a5"/>
        <w:rPr>
          <w:rFonts w:ascii="Century" w:hAnsi="Century"/>
        </w:rPr>
      </w:pPr>
    </w:p>
    <w:p w14:paraId="59E51776" w14:textId="342CBC25" w:rsidR="0039790A" w:rsidRPr="00337D16" w:rsidRDefault="0039790A" w:rsidP="00004C86">
      <w:pPr>
        <w:pStyle w:val="a5"/>
        <w:rPr>
          <w:rFonts w:ascii="Century" w:hAnsi="Century"/>
        </w:rPr>
      </w:pPr>
      <w:r w:rsidRPr="00337D16">
        <w:rPr>
          <w:rFonts w:ascii="Century" w:hAnsi="Century"/>
        </w:rPr>
        <w:t>Q4</w:t>
      </w:r>
      <w:r w:rsidR="00004C86" w:rsidRPr="00337D16">
        <w:rPr>
          <w:rFonts w:ascii="Century" w:hAnsi="Century"/>
        </w:rPr>
        <w:t xml:space="preserve">  </w:t>
      </w:r>
      <w:r w:rsidR="00337D16" w:rsidRPr="00337D16">
        <w:rPr>
          <w:rFonts w:ascii="Century" w:hAnsi="Century"/>
        </w:rPr>
        <w:t>What privilege is given to the winners?</w:t>
      </w:r>
    </w:p>
    <w:p w14:paraId="23A7B971" w14:textId="77777777" w:rsidR="00337D16" w:rsidRDefault="00337D16" w:rsidP="00004C86">
      <w:pPr>
        <w:pStyle w:val="a5"/>
        <w:rPr>
          <w:rFonts w:ascii="Century" w:hAnsi="Century"/>
        </w:rPr>
      </w:pPr>
    </w:p>
    <w:p w14:paraId="7FDCCB1D" w14:textId="0557287D" w:rsidR="00004C86" w:rsidRPr="00004C86" w:rsidRDefault="00337D16" w:rsidP="00004C86">
      <w:pPr>
        <w:pStyle w:val="a5"/>
        <w:rPr>
          <w:rFonts w:ascii="Century" w:hAnsi="Century"/>
        </w:rPr>
      </w:pPr>
      <w:r>
        <w:rPr>
          <w:rFonts w:ascii="Century" w:hAnsi="Century" w:hint="eastAsia"/>
        </w:rPr>
        <w:t>Q5</w:t>
      </w:r>
      <w:r w:rsidR="00004C86" w:rsidRPr="00004C86">
        <w:rPr>
          <w:rFonts w:ascii="Century" w:hAnsi="Century"/>
        </w:rPr>
        <w:t xml:space="preserve">  What did Kei Sakamoto, the judge from Zeon Corporation, say about the students' project?</w:t>
      </w:r>
    </w:p>
    <w:p w14:paraId="08BF7F8B" w14:textId="77777777" w:rsidR="00344B75" w:rsidRDefault="00344B75" w:rsidP="00004C86">
      <w:pPr>
        <w:pStyle w:val="a5"/>
        <w:rPr>
          <w:rFonts w:ascii="Century" w:hAnsi="Century"/>
        </w:rPr>
      </w:pPr>
    </w:p>
    <w:p w14:paraId="54691437" w14:textId="334D3576" w:rsidR="00004C86" w:rsidRPr="00004C86" w:rsidRDefault="00344B75" w:rsidP="00004C86">
      <w:pPr>
        <w:pStyle w:val="a5"/>
        <w:rPr>
          <w:rFonts w:ascii="Century" w:hAnsi="Century"/>
        </w:rPr>
      </w:pPr>
      <w:r>
        <w:rPr>
          <w:rFonts w:ascii="Century" w:hAnsi="Century" w:hint="eastAsia"/>
        </w:rPr>
        <w:t>Q6</w:t>
      </w:r>
      <w:r w:rsidR="00004C86" w:rsidRPr="00004C86">
        <w:rPr>
          <w:rFonts w:ascii="Century" w:hAnsi="Century"/>
        </w:rPr>
        <w:t xml:space="preserve">  What is the High School Chemistry Grand Contest also known as</w:t>
      </w:r>
      <w:r>
        <w:rPr>
          <w:rFonts w:ascii="Century" w:hAnsi="Century" w:hint="eastAsia"/>
        </w:rPr>
        <w:t>, and who started it</w:t>
      </w:r>
      <w:r w:rsidR="00004C86" w:rsidRPr="00004C86">
        <w:rPr>
          <w:rFonts w:ascii="Century" w:hAnsi="Century"/>
        </w:rPr>
        <w:t>?</w:t>
      </w:r>
    </w:p>
    <w:p w14:paraId="4C971FCF" w14:textId="77777777" w:rsidR="00344B75" w:rsidRDefault="00344B75" w:rsidP="00004C86">
      <w:pPr>
        <w:pStyle w:val="a5"/>
        <w:rPr>
          <w:rFonts w:ascii="Century" w:hAnsi="Century"/>
        </w:rPr>
      </w:pPr>
    </w:p>
    <w:p w14:paraId="5AF44868" w14:textId="3292284F" w:rsidR="00004C86" w:rsidRPr="00004C86" w:rsidRDefault="00344B75" w:rsidP="00004C86">
      <w:pPr>
        <w:pStyle w:val="a5"/>
        <w:rPr>
          <w:rFonts w:ascii="Century" w:hAnsi="Century"/>
        </w:rPr>
      </w:pPr>
      <w:r>
        <w:rPr>
          <w:rFonts w:ascii="Century" w:hAnsi="Century" w:hint="eastAsia"/>
        </w:rPr>
        <w:t>Q7</w:t>
      </w:r>
      <w:r w:rsidR="00004C86" w:rsidRPr="00004C86">
        <w:rPr>
          <w:rFonts w:ascii="Century" w:hAnsi="Century"/>
        </w:rPr>
        <w:t xml:space="preserve">  How does the contest help high school and technical college students?</w:t>
      </w:r>
    </w:p>
    <w:p w14:paraId="162513DE" w14:textId="77777777" w:rsidR="00E12393" w:rsidRPr="00004C86" w:rsidRDefault="00E12393" w:rsidP="00E12393">
      <w:pPr>
        <w:pStyle w:val="a5"/>
      </w:pPr>
    </w:p>
    <w:p w14:paraId="0205E082" w14:textId="2777DC6E" w:rsidR="00650EF1" w:rsidRPr="00E12393" w:rsidRDefault="00650EF1" w:rsidP="00650EF1">
      <w:pPr>
        <w:pStyle w:val="a5"/>
        <w:rPr>
          <w:rFonts w:ascii="Century" w:hAnsi="Century"/>
        </w:rPr>
      </w:pPr>
    </w:p>
    <w:p w14:paraId="486A4F6B" w14:textId="77777777" w:rsidR="00650EF1" w:rsidRPr="00650EF1" w:rsidRDefault="00650EF1" w:rsidP="00650EF1">
      <w:pPr>
        <w:pStyle w:val="a5"/>
        <w:rPr>
          <w:rFonts w:ascii="Century" w:hAnsi="Century"/>
        </w:rPr>
      </w:pPr>
    </w:p>
    <w:p w14:paraId="09EE56E9" w14:textId="77777777" w:rsidR="00650EF1" w:rsidRDefault="00650EF1" w:rsidP="00650EF1">
      <w:pPr>
        <w:pStyle w:val="a5"/>
        <w:rPr>
          <w:rFonts w:ascii="Century" w:hAnsi="Century"/>
        </w:rPr>
      </w:pPr>
    </w:p>
    <w:p w14:paraId="4413CDCF" w14:textId="77777777" w:rsidR="00B16A28" w:rsidRPr="00650EF1" w:rsidRDefault="00B16A28" w:rsidP="00650EF1">
      <w:pPr>
        <w:pStyle w:val="a5"/>
        <w:rPr>
          <w:rFonts w:ascii="Century" w:hAnsi="Century"/>
        </w:rPr>
      </w:pPr>
    </w:p>
    <w:tbl>
      <w:tblPr>
        <w:tblStyle w:val="a6"/>
        <w:tblW w:w="0" w:type="auto"/>
        <w:tblLook w:val="04A0" w:firstRow="1" w:lastRow="0" w:firstColumn="1" w:lastColumn="0" w:noHBand="0" w:noVBand="1"/>
      </w:tblPr>
      <w:tblGrid>
        <w:gridCol w:w="1476"/>
        <w:gridCol w:w="8718"/>
      </w:tblGrid>
      <w:tr w:rsidR="005B36C4" w14:paraId="245E8567" w14:textId="77777777" w:rsidTr="00532554">
        <w:tc>
          <w:tcPr>
            <w:tcW w:w="1476" w:type="dxa"/>
          </w:tcPr>
          <w:p w14:paraId="6B8AA075" w14:textId="454E2FCA" w:rsidR="005B36C4" w:rsidRDefault="00532554" w:rsidP="00650EF1">
            <w:pPr>
              <w:pStyle w:val="a5"/>
              <w:rPr>
                <w:rFonts w:ascii="Century" w:hAnsi="Century"/>
              </w:rPr>
            </w:pPr>
            <w:r>
              <w:rPr>
                <w:noProof/>
              </w:rPr>
              <w:drawing>
                <wp:inline distT="0" distB="0" distL="0" distR="0" wp14:anchorId="638C43AE" wp14:editId="0B6AA318">
                  <wp:extent cx="660400" cy="660400"/>
                  <wp:effectExtent l="0" t="0" r="6350" b="6350"/>
                  <wp:docPr id="1330467838" name="図 133046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c>
        <w:tc>
          <w:tcPr>
            <w:tcW w:w="8718" w:type="dxa"/>
          </w:tcPr>
          <w:p w14:paraId="3455A734" w14:textId="383C2FE4" w:rsidR="00B16A28" w:rsidRPr="00B16A28" w:rsidRDefault="00B16A28" w:rsidP="00B16A28">
            <w:pPr>
              <w:widowControl/>
              <w:jc w:val="left"/>
              <w:rPr>
                <w:rFonts w:ascii="Arial" w:eastAsia="ＭＳ Ｐゴシック" w:hAnsi="Arial" w:cs="Arial"/>
                <w:color w:val="0000FF"/>
                <w:kern w:val="0"/>
                <w:sz w:val="24"/>
                <w:szCs w:val="24"/>
                <w:u w:val="single"/>
                <w:shd w:val="clear" w:color="auto" w:fill="FFFFFF"/>
              </w:rPr>
            </w:pPr>
            <w:r w:rsidRPr="00B16A28">
              <w:rPr>
                <w:rFonts w:ascii="ＭＳ Ｐゴシック" w:eastAsia="ＭＳ Ｐゴシック" w:hAnsi="ＭＳ Ｐゴシック" w:cs="ＭＳ Ｐゴシック"/>
                <w:kern w:val="0"/>
                <w:sz w:val="24"/>
                <w:szCs w:val="24"/>
              </w:rPr>
              <w:fldChar w:fldCharType="begin"/>
            </w:r>
            <w:r w:rsidRPr="00B16A28">
              <w:rPr>
                <w:rFonts w:ascii="ＭＳ Ｐゴシック" w:eastAsia="ＭＳ Ｐゴシック" w:hAnsi="ＭＳ Ｐゴシック" w:cs="ＭＳ Ｐゴシック"/>
                <w:kern w:val="0"/>
                <w:sz w:val="24"/>
                <w:szCs w:val="24"/>
              </w:rPr>
              <w:instrText>HYPERLINK "https://s-gracon.jp/2024/"</w:instrText>
            </w:r>
            <w:r w:rsidRPr="00B16A28">
              <w:rPr>
                <w:rFonts w:ascii="ＭＳ Ｐゴシック" w:eastAsia="ＭＳ Ｐゴシック" w:hAnsi="ＭＳ Ｐゴシック" w:cs="ＭＳ Ｐゴシック"/>
                <w:kern w:val="0"/>
                <w:sz w:val="24"/>
                <w:szCs w:val="24"/>
              </w:rPr>
            </w:r>
            <w:r w:rsidRPr="00B16A28">
              <w:rPr>
                <w:rFonts w:ascii="ＭＳ Ｐゴシック" w:eastAsia="ＭＳ Ｐゴシック" w:hAnsi="ＭＳ Ｐゴシック" w:cs="ＭＳ Ｐゴシック"/>
                <w:kern w:val="0"/>
                <w:sz w:val="24"/>
                <w:szCs w:val="24"/>
              </w:rPr>
              <w:fldChar w:fldCharType="separate"/>
            </w:r>
            <w:r w:rsidRPr="00B16A28">
              <w:rPr>
                <w:shd w:val="clear" w:color="auto" w:fill="FFFFFF"/>
              </w:rPr>
              <w:t>高校化学グランドコンテスト 2024</w:t>
            </w:r>
          </w:p>
          <w:p w14:paraId="1376B7DD" w14:textId="34E315F0" w:rsidR="005B36C4" w:rsidRDefault="00B16A28" w:rsidP="00B16A28">
            <w:pPr>
              <w:pStyle w:val="a5"/>
              <w:rPr>
                <w:rFonts w:ascii="ＭＳ Ｐゴシック" w:eastAsia="ＭＳ Ｐゴシック" w:hAnsi="ＭＳ Ｐゴシック" w:cs="ＭＳ Ｐゴシック"/>
                <w:kern w:val="0"/>
                <w:sz w:val="24"/>
                <w:szCs w:val="24"/>
              </w:rPr>
            </w:pPr>
            <w:r w:rsidRPr="00B16A28">
              <w:rPr>
                <w:rFonts w:ascii="ＭＳ Ｐゴシック" w:eastAsia="ＭＳ Ｐゴシック" w:hAnsi="ＭＳ Ｐゴシック" w:cs="ＭＳ Ｐゴシック"/>
                <w:kern w:val="0"/>
                <w:sz w:val="24"/>
                <w:szCs w:val="24"/>
              </w:rPr>
              <w:fldChar w:fldCharType="end"/>
            </w:r>
            <w:hyperlink r:id="rId13" w:history="1">
              <w:r w:rsidRPr="00A770DD">
                <w:rPr>
                  <w:rStyle w:val="a3"/>
                  <w:rFonts w:ascii="ＭＳ Ｐゴシック" w:eastAsia="ＭＳ Ｐゴシック" w:hAnsi="ＭＳ Ｐゴシック" w:cs="ＭＳ Ｐゴシック"/>
                  <w:kern w:val="0"/>
                  <w:sz w:val="24"/>
                  <w:szCs w:val="24"/>
                </w:rPr>
                <w:t>https://s-gracon.jp/2024/</w:t>
              </w:r>
            </w:hyperlink>
          </w:p>
          <w:p w14:paraId="403AA1D0" w14:textId="451741C1" w:rsidR="00B16A28" w:rsidRPr="00B16A28" w:rsidRDefault="00B16A28" w:rsidP="00B16A28">
            <w:pPr>
              <w:pStyle w:val="a5"/>
              <w:rPr>
                <w:rFonts w:ascii="Century" w:hAnsi="Century"/>
              </w:rPr>
            </w:pPr>
          </w:p>
        </w:tc>
      </w:tr>
    </w:tbl>
    <w:p w14:paraId="731A0314" w14:textId="77777777" w:rsidR="00650EF1" w:rsidRDefault="00650EF1" w:rsidP="00650EF1">
      <w:pPr>
        <w:pStyle w:val="a5"/>
        <w:rPr>
          <w:rFonts w:ascii="Century" w:hAnsi="Century"/>
        </w:rPr>
      </w:pPr>
    </w:p>
    <w:p w14:paraId="0D349358" w14:textId="51DCD645" w:rsidR="008E4426" w:rsidRPr="003F412B" w:rsidRDefault="003F412B" w:rsidP="003F412B">
      <w:pPr>
        <w:pStyle w:val="a5"/>
        <w:rPr>
          <w:rFonts w:ascii="Century" w:hAnsi="Century"/>
          <w:sz w:val="32"/>
          <w:szCs w:val="32"/>
        </w:rPr>
      </w:pPr>
      <w:r w:rsidRPr="003F412B">
        <w:rPr>
          <w:rFonts w:ascii="Century" w:hAnsi="Century"/>
          <w:sz w:val="32"/>
          <w:szCs w:val="32"/>
        </w:rPr>
        <w:lastRenderedPageBreak/>
        <w:t xml:space="preserve">Euglena: Innovating </w:t>
      </w:r>
      <w:r w:rsidR="00F83884">
        <w:rPr>
          <w:rFonts w:ascii="Century" w:hAnsi="Century" w:hint="eastAsia"/>
          <w:sz w:val="32"/>
          <w:szCs w:val="32"/>
        </w:rPr>
        <w:t>H</w:t>
      </w:r>
      <w:r w:rsidRPr="003F412B">
        <w:rPr>
          <w:rFonts w:ascii="Century" w:hAnsi="Century"/>
          <w:sz w:val="32"/>
          <w:szCs w:val="32"/>
        </w:rPr>
        <w:t xml:space="preserve">ealth, </w:t>
      </w:r>
      <w:r w:rsidR="00F83884">
        <w:rPr>
          <w:rFonts w:ascii="Century" w:hAnsi="Century" w:hint="eastAsia"/>
          <w:sz w:val="32"/>
          <w:szCs w:val="32"/>
        </w:rPr>
        <w:t>S</w:t>
      </w:r>
      <w:r w:rsidRPr="003F412B">
        <w:rPr>
          <w:rFonts w:ascii="Century" w:hAnsi="Century"/>
          <w:sz w:val="32"/>
          <w:szCs w:val="32"/>
        </w:rPr>
        <w:t xml:space="preserve">ustainability, and </w:t>
      </w:r>
      <w:r w:rsidR="00F83884">
        <w:rPr>
          <w:rFonts w:ascii="Century" w:hAnsi="Century" w:hint="eastAsia"/>
          <w:sz w:val="32"/>
          <w:szCs w:val="32"/>
        </w:rPr>
        <w:t>G</w:t>
      </w:r>
      <w:r w:rsidRPr="003F412B">
        <w:rPr>
          <w:rFonts w:ascii="Century" w:hAnsi="Century"/>
          <w:sz w:val="32"/>
          <w:szCs w:val="32"/>
        </w:rPr>
        <w:t xml:space="preserve">lobal </w:t>
      </w:r>
      <w:r w:rsidR="00F83884">
        <w:rPr>
          <w:rFonts w:ascii="Century" w:hAnsi="Century" w:hint="eastAsia"/>
          <w:sz w:val="32"/>
          <w:szCs w:val="32"/>
        </w:rPr>
        <w:t>N</w:t>
      </w:r>
      <w:r w:rsidRPr="003F412B">
        <w:rPr>
          <w:rFonts w:ascii="Century" w:hAnsi="Century"/>
          <w:sz w:val="32"/>
          <w:szCs w:val="32"/>
        </w:rPr>
        <w:t>utrition</w:t>
      </w:r>
    </w:p>
    <w:p w14:paraId="2CCDD2F5" w14:textId="503833D0" w:rsidR="00085A80" w:rsidRPr="0002777C" w:rsidRDefault="00F2394B" w:rsidP="00035DBF">
      <w:pPr>
        <w:pStyle w:val="a5"/>
        <w:rPr>
          <w:rFonts w:ascii="Century" w:hAnsi="Century"/>
        </w:rPr>
      </w:pPr>
      <w:r w:rsidRPr="005F6CDA">
        <w:rPr>
          <w:rFonts w:ascii="Century" w:hAnsi="Century"/>
          <w:sz w:val="20"/>
          <w:szCs w:val="20"/>
          <w:bdr w:val="single" w:sz="4" w:space="0" w:color="auto"/>
        </w:rPr>
        <w:t>１</w:t>
      </w:r>
      <w:r w:rsidRPr="005F6CDA">
        <w:rPr>
          <w:rFonts w:ascii="Century" w:hAnsi="Century"/>
        </w:rPr>
        <w:t xml:space="preserve">　</w:t>
      </w:r>
      <w:r w:rsidR="006363C8">
        <w:rPr>
          <w:rFonts w:ascii="Century" w:hAnsi="Century" w:hint="eastAsia"/>
        </w:rPr>
        <w:t>①</w:t>
      </w:r>
      <w:r w:rsidR="005F6CDA" w:rsidRPr="006363C8">
        <w:rPr>
          <w:rFonts w:ascii="Century" w:hAnsi="Century"/>
          <w:u w:val="single"/>
        </w:rPr>
        <w:t>Euglena is a unique microorganism that exhibits characteristics of both animals and plants.</w:t>
      </w:r>
      <w:r w:rsidR="005F6CDA">
        <w:rPr>
          <w:rFonts w:ascii="Century" w:hAnsi="Century" w:hint="eastAsia"/>
        </w:rPr>
        <w:t xml:space="preserve">  </w:t>
      </w:r>
      <w:r w:rsidR="00085A80" w:rsidRPr="0002777C">
        <w:rPr>
          <w:rFonts w:ascii="Century" w:hAnsi="Century"/>
        </w:rPr>
        <w:t xml:space="preserve">It </w:t>
      </w:r>
      <w:r w:rsidR="00DA405A" w:rsidRPr="0002777C">
        <w:rPr>
          <w:rFonts w:ascii="Century" w:hAnsi="Century"/>
        </w:rPr>
        <w:t xml:space="preserve"> move</w:t>
      </w:r>
      <w:r w:rsidR="007A4458">
        <w:rPr>
          <w:rFonts w:ascii="Century" w:hAnsi="Century" w:hint="eastAsia"/>
        </w:rPr>
        <w:t>s</w:t>
      </w:r>
      <w:r w:rsidR="00DA405A" w:rsidRPr="0002777C">
        <w:rPr>
          <w:rFonts w:ascii="Century" w:hAnsi="Century"/>
        </w:rPr>
        <w:t xml:space="preserve"> using flagella</w:t>
      </w:r>
      <w:r w:rsidR="00430227">
        <w:rPr>
          <w:rFonts w:ascii="Century" w:hAnsi="Century" w:hint="eastAsia"/>
        </w:rPr>
        <w:t xml:space="preserve"> while also performing</w:t>
      </w:r>
      <w:r w:rsidR="00617170" w:rsidRPr="0002777C">
        <w:rPr>
          <w:rFonts w:ascii="Century" w:hAnsi="Century"/>
        </w:rPr>
        <w:t xml:space="preserve"> photosynthesis</w:t>
      </w:r>
      <w:r w:rsidR="00A8719D" w:rsidRPr="0002777C">
        <w:rPr>
          <w:rFonts w:ascii="Century" w:hAnsi="Century"/>
        </w:rPr>
        <w:t xml:space="preserve">.  </w:t>
      </w:r>
      <w:r w:rsidR="00085A80" w:rsidRPr="0002777C">
        <w:rPr>
          <w:rFonts w:ascii="Century" w:hAnsi="Century"/>
        </w:rPr>
        <w:t>I</w:t>
      </w:r>
      <w:r w:rsidR="00035DBF" w:rsidRPr="0002777C">
        <w:rPr>
          <w:rFonts w:ascii="Century" w:hAnsi="Century"/>
        </w:rPr>
        <w:t xml:space="preserve">t is rich in nutrients, </w:t>
      </w:r>
      <w:r w:rsidR="007A4458">
        <w:rPr>
          <w:rFonts w:ascii="Century" w:hAnsi="Century" w:hint="eastAsia"/>
        </w:rPr>
        <w:t>particularl</w:t>
      </w:r>
      <w:r w:rsidR="00035DBF" w:rsidRPr="0002777C">
        <w:rPr>
          <w:rFonts w:ascii="Century" w:hAnsi="Century"/>
        </w:rPr>
        <w:t xml:space="preserve">y vitamins and minerals. </w:t>
      </w:r>
    </w:p>
    <w:p w14:paraId="035AF4AC" w14:textId="3957E0F6" w:rsidR="00035DBF" w:rsidRPr="009429B4" w:rsidRDefault="00085A80" w:rsidP="00035DBF">
      <w:pPr>
        <w:pStyle w:val="a5"/>
        <w:rPr>
          <w:rFonts w:ascii="Century" w:hAnsi="Century"/>
        </w:rPr>
      </w:pPr>
      <w:r w:rsidRPr="0002777C">
        <w:rPr>
          <w:rFonts w:ascii="Century" w:hAnsi="Century"/>
          <w:sz w:val="20"/>
          <w:szCs w:val="20"/>
          <w:bdr w:val="single" w:sz="4" w:space="0" w:color="auto"/>
        </w:rPr>
        <w:t>２</w:t>
      </w:r>
      <w:r w:rsidRPr="0002777C">
        <w:rPr>
          <w:rFonts w:ascii="Century" w:hAnsi="Century"/>
        </w:rPr>
        <w:t xml:space="preserve">　</w:t>
      </w:r>
      <w:r w:rsidR="00035DBF" w:rsidRPr="0002777C">
        <w:rPr>
          <w:rFonts w:ascii="Century" w:hAnsi="Century"/>
        </w:rPr>
        <w:t xml:space="preserve">In Japan, there is a company called </w:t>
      </w:r>
      <w:r w:rsidR="00035DBF" w:rsidRPr="00363D01">
        <w:rPr>
          <w:rFonts w:ascii="Century" w:hAnsi="Century"/>
          <w:i/>
          <w:iCs/>
        </w:rPr>
        <w:t>Euglena</w:t>
      </w:r>
      <w:r w:rsidR="00BC3F2C">
        <w:rPr>
          <w:rFonts w:ascii="Century" w:hAnsi="Century" w:hint="eastAsia"/>
        </w:rPr>
        <w:t>.</w:t>
      </w:r>
      <w:r w:rsidR="00BC3F2C" w:rsidRPr="00C75EEA">
        <w:rPr>
          <w:rFonts w:ascii="Century" w:hAnsi="Century"/>
        </w:rPr>
        <w:t xml:space="preserve">  </w:t>
      </w:r>
      <w:r w:rsidR="00C75EEA" w:rsidRPr="00C75EEA">
        <w:rPr>
          <w:rFonts w:ascii="Century" w:hAnsi="Century"/>
        </w:rPr>
        <w:t xml:space="preserve">This biotech company engages in businesses such as developing healthcare products and biofuels using </w:t>
      </w:r>
      <w:r w:rsidR="00223FAD">
        <w:rPr>
          <w:rFonts w:ascii="Century" w:hAnsi="Century" w:hint="eastAsia"/>
        </w:rPr>
        <w:t>e</w:t>
      </w:r>
      <w:r w:rsidR="00C75EEA" w:rsidRPr="00C75EEA">
        <w:rPr>
          <w:rFonts w:ascii="Century" w:hAnsi="Century"/>
        </w:rPr>
        <w:t>uglena.</w:t>
      </w:r>
      <w:r w:rsidR="00035DBF" w:rsidRPr="00C75EEA">
        <w:rPr>
          <w:rFonts w:ascii="Century" w:hAnsi="Century"/>
        </w:rPr>
        <w:t xml:space="preserve"> </w:t>
      </w:r>
      <w:r w:rsidR="00BC3F2C" w:rsidRPr="00C75EEA">
        <w:rPr>
          <w:rFonts w:ascii="Century" w:hAnsi="Century"/>
        </w:rPr>
        <w:t xml:space="preserve"> </w:t>
      </w:r>
      <w:r w:rsidR="009429B4" w:rsidRPr="009429B4">
        <w:rPr>
          <w:rFonts w:ascii="Century" w:hAnsi="Century"/>
        </w:rPr>
        <w:t>Founded in 2005, the company is known for three key achievements:</w:t>
      </w:r>
    </w:p>
    <w:p w14:paraId="6E5B8050" w14:textId="68DC9C2E" w:rsidR="000F20DC" w:rsidRDefault="008416C0" w:rsidP="00091E58">
      <w:pPr>
        <w:pStyle w:val="a5"/>
        <w:numPr>
          <w:ilvl w:val="0"/>
          <w:numId w:val="3"/>
        </w:numPr>
        <w:rPr>
          <w:rFonts w:ascii="Century" w:hAnsi="Century"/>
        </w:rPr>
      </w:pPr>
      <w:r>
        <w:rPr>
          <w:rFonts w:ascii="Century" w:hAnsi="Century" w:hint="eastAsia"/>
        </w:rPr>
        <w:t>Nutritional s</w:t>
      </w:r>
      <w:r w:rsidR="006E070F" w:rsidRPr="0002777C">
        <w:rPr>
          <w:rFonts w:ascii="Century" w:hAnsi="Century"/>
        </w:rPr>
        <w:t xml:space="preserve">upplements and </w:t>
      </w:r>
      <w:r w:rsidR="000F20DC">
        <w:rPr>
          <w:rFonts w:ascii="Century" w:hAnsi="Century" w:hint="eastAsia"/>
        </w:rPr>
        <w:t>cosmetics</w:t>
      </w:r>
    </w:p>
    <w:p w14:paraId="1EA0EE7B" w14:textId="77777777" w:rsidR="007905CA" w:rsidRDefault="000F20DC" w:rsidP="007905CA">
      <w:pPr>
        <w:pStyle w:val="a5"/>
        <w:ind w:left="360"/>
        <w:rPr>
          <w:rFonts w:ascii="Century" w:hAnsi="Century"/>
        </w:rPr>
      </w:pPr>
      <w:r>
        <w:rPr>
          <w:rFonts w:ascii="Century" w:hAnsi="Century"/>
        </w:rPr>
        <w:t>…</w:t>
      </w:r>
      <w:r>
        <w:rPr>
          <w:rFonts w:ascii="Century" w:hAnsi="Century" w:hint="eastAsia"/>
        </w:rPr>
        <w:t xml:space="preserve"> </w:t>
      </w:r>
      <w:r w:rsidR="008416C0" w:rsidRPr="00223FAD">
        <w:rPr>
          <w:rFonts w:ascii="Century" w:hAnsi="Century"/>
          <w:i/>
          <w:iCs/>
        </w:rPr>
        <w:t>Euglena</w:t>
      </w:r>
      <w:r w:rsidR="008416C0" w:rsidRPr="008416C0">
        <w:rPr>
          <w:rFonts w:ascii="Century" w:hAnsi="Century"/>
        </w:rPr>
        <w:t xml:space="preserve"> develops healthcare products rich in nutrients, including vitamins, minerals, amino acids, and dietary fiber.</w:t>
      </w:r>
      <w:r w:rsidRPr="008416C0">
        <w:rPr>
          <w:rFonts w:ascii="Century" w:hAnsi="Century"/>
        </w:rPr>
        <w:t xml:space="preserve"> </w:t>
      </w:r>
    </w:p>
    <w:p w14:paraId="651260F6" w14:textId="66CD6B16" w:rsidR="00503919" w:rsidRPr="00B33F1D" w:rsidRDefault="000F20DC" w:rsidP="0022260C">
      <w:pPr>
        <w:pStyle w:val="a5"/>
        <w:numPr>
          <w:ilvl w:val="0"/>
          <w:numId w:val="3"/>
        </w:numPr>
        <w:pBdr>
          <w:bottom w:val="single" w:sz="4" w:space="1" w:color="auto"/>
        </w:pBdr>
        <w:rPr>
          <w:rFonts w:ascii="Century" w:hAnsi="Century"/>
        </w:rPr>
      </w:pPr>
      <w:r w:rsidRPr="00B33F1D">
        <w:rPr>
          <w:rFonts w:ascii="Century" w:hAnsi="Century"/>
        </w:rPr>
        <w:t>Biofuels</w:t>
      </w:r>
      <w:r w:rsidR="008416C0" w:rsidRPr="00B33F1D">
        <w:rPr>
          <w:rFonts w:ascii="Century" w:hAnsi="Century"/>
        </w:rPr>
        <w:t>…</w:t>
      </w:r>
      <w:r w:rsidRPr="00B33F1D">
        <w:rPr>
          <w:rFonts w:ascii="Century" w:hAnsi="Century"/>
        </w:rPr>
        <w:t xml:space="preserve"> </w:t>
      </w:r>
      <w:r w:rsidR="006A6CB5" w:rsidRPr="00B33F1D">
        <w:rPr>
          <w:rFonts w:ascii="Century" w:hAnsi="Century"/>
        </w:rPr>
        <w:t xml:space="preserve">Euglena has been researching and commercializing environmentally friendly </w:t>
      </w:r>
      <w:proofErr w:type="spellStart"/>
      <w:r w:rsidR="006A6CB5" w:rsidRPr="00B33F1D">
        <w:rPr>
          <w:rFonts w:ascii="Century" w:hAnsi="Century"/>
        </w:rPr>
        <w:t>biojet</w:t>
      </w:r>
      <w:proofErr w:type="spellEnd"/>
      <w:r w:rsidR="006A6CB5" w:rsidRPr="00B33F1D">
        <w:rPr>
          <w:rFonts w:ascii="Century" w:hAnsi="Century"/>
        </w:rPr>
        <w:t xml:space="preserve"> fuel.</w:t>
      </w:r>
      <w:r w:rsidR="005066C0" w:rsidRPr="00B33F1D">
        <w:rPr>
          <w:rFonts w:ascii="Century" w:hAnsi="Century"/>
        </w:rPr>
        <w:t xml:space="preserve"> In </w:t>
      </w:r>
      <w:r w:rsidR="00990659" w:rsidRPr="00B33F1D">
        <w:rPr>
          <w:rFonts w:ascii="Century" w:hAnsi="Century"/>
        </w:rPr>
        <w:t xml:space="preserve">March </w:t>
      </w:r>
      <w:r w:rsidR="005066C0" w:rsidRPr="00B33F1D">
        <w:rPr>
          <w:rFonts w:ascii="Century" w:hAnsi="Century"/>
        </w:rPr>
        <w:t>2021, t</w:t>
      </w:r>
      <w:r w:rsidR="006E070F" w:rsidRPr="00B33F1D">
        <w:rPr>
          <w:rFonts w:ascii="Century" w:hAnsi="Century"/>
        </w:rPr>
        <w:t xml:space="preserve">he company </w:t>
      </w:r>
      <w:r w:rsidR="00BA52A2" w:rsidRPr="00B33F1D">
        <w:rPr>
          <w:rFonts w:ascii="Century" w:hAnsi="Century"/>
        </w:rPr>
        <w:t xml:space="preserve">announced </w:t>
      </w:r>
      <w:r w:rsidR="003133F5" w:rsidRPr="00B33F1D">
        <w:rPr>
          <w:rFonts w:ascii="Century" w:hAnsi="Century"/>
        </w:rPr>
        <w:t xml:space="preserve">that renewable jet fuel made by </w:t>
      </w:r>
      <w:r w:rsidR="003133F5" w:rsidRPr="00B33F1D">
        <w:rPr>
          <w:rFonts w:ascii="Century" w:hAnsi="Century"/>
          <w:i/>
          <w:iCs/>
        </w:rPr>
        <w:t>Euglena</w:t>
      </w:r>
      <w:r w:rsidR="003133F5" w:rsidRPr="00B33F1D">
        <w:rPr>
          <w:rFonts w:ascii="Century" w:hAnsi="Century"/>
        </w:rPr>
        <w:t xml:space="preserve"> was used in a government plane for the first time. </w:t>
      </w:r>
      <w:r w:rsidR="00990659" w:rsidRPr="00B33F1D">
        <w:rPr>
          <w:rFonts w:ascii="Century" w:hAnsi="Century"/>
        </w:rPr>
        <w:t xml:space="preserve"> However, </w:t>
      </w:r>
      <w:r w:rsidR="00990659" w:rsidRPr="00B33F1D">
        <w:rPr>
          <w:rFonts w:ascii="Century" w:hAnsi="Century"/>
          <w:i/>
          <w:iCs/>
        </w:rPr>
        <w:t>Euglena</w:t>
      </w:r>
      <w:r w:rsidR="00990659" w:rsidRPr="00B33F1D">
        <w:rPr>
          <w:rFonts w:ascii="Century" w:hAnsi="Century"/>
        </w:rPr>
        <w:t xml:space="preserve"> admitted that the main raw material for the </w:t>
      </w:r>
      <w:proofErr w:type="spellStart"/>
      <w:r w:rsidR="00990659" w:rsidRPr="00B33F1D">
        <w:rPr>
          <w:rFonts w:ascii="Century" w:hAnsi="Century"/>
        </w:rPr>
        <w:t>biojet</w:t>
      </w:r>
      <w:proofErr w:type="spellEnd"/>
      <w:r w:rsidR="00990659" w:rsidRPr="00B33F1D">
        <w:rPr>
          <w:rFonts w:ascii="Century" w:hAnsi="Century"/>
        </w:rPr>
        <w:t xml:space="preserve"> fuel at this time was not algae, but waste cooking oil, and only a small amount of </w:t>
      </w:r>
      <w:r w:rsidR="009F0FF6" w:rsidRPr="00B33F1D">
        <w:rPr>
          <w:rFonts w:ascii="Century" w:hAnsi="Century" w:hint="eastAsia"/>
        </w:rPr>
        <w:t>e</w:t>
      </w:r>
      <w:r w:rsidR="00990659" w:rsidRPr="00B33F1D">
        <w:rPr>
          <w:rFonts w:ascii="Century" w:hAnsi="Century"/>
        </w:rPr>
        <w:t xml:space="preserve">uglena was included.  </w:t>
      </w:r>
      <w:r w:rsidR="00B33F1D" w:rsidRPr="00B33F1D">
        <w:rPr>
          <w:rFonts w:ascii="Century" w:hAnsi="Century"/>
        </w:rPr>
        <w:t>Although it has not yet been fully realized, biofuels are expected to become a sustainable energy source</w:t>
      </w:r>
      <w:r w:rsidR="00503919" w:rsidRPr="00B33F1D">
        <w:rPr>
          <w:rFonts w:ascii="Century" w:hAnsi="Century"/>
        </w:rPr>
        <w:t>.</w:t>
      </w:r>
    </w:p>
    <w:p w14:paraId="3BA4C9AF" w14:textId="75C36BFB" w:rsidR="009C528D" w:rsidRPr="00503919" w:rsidRDefault="009C528D" w:rsidP="00503919">
      <w:pPr>
        <w:pStyle w:val="a5"/>
        <w:rPr>
          <w:rFonts w:ascii="Century" w:hAnsi="Century"/>
        </w:rPr>
      </w:pPr>
      <w:r w:rsidRPr="00503919">
        <w:rPr>
          <w:rFonts w:ascii="UD デジタル 教科書体 NK" w:eastAsia="UD デジタル 教科書体 NK" w:hAnsi="Century" w:hint="eastAsia"/>
          <w:sz w:val="20"/>
          <w:szCs w:val="20"/>
        </w:rPr>
        <w:t>exhibit</w:t>
      </w:r>
      <w:r w:rsidR="00A13740" w:rsidRPr="00503919">
        <w:rPr>
          <w:rFonts w:ascii="UD デジタル 教科書体 NK" w:eastAsia="UD デジタル 教科書体 NK" w:hAnsi="Century" w:hint="eastAsia"/>
          <w:sz w:val="20"/>
          <w:szCs w:val="20"/>
        </w:rPr>
        <w:t xml:space="preserve">示す　　</w:t>
      </w:r>
      <w:r w:rsidR="00A7735C" w:rsidRPr="00503919">
        <w:rPr>
          <w:rFonts w:ascii="UD デジタル 教科書体 NK" w:eastAsia="UD デジタル 教科書体 NK" w:hAnsi="Century" w:hint="eastAsia"/>
          <w:sz w:val="20"/>
          <w:szCs w:val="20"/>
        </w:rPr>
        <w:t xml:space="preserve">　　　</w:t>
      </w:r>
      <w:r w:rsidRPr="00503919">
        <w:rPr>
          <w:rFonts w:ascii="UD デジタル 教科書体 NK" w:eastAsia="UD デジタル 教科書体 NK" w:hAnsi="Century" w:hint="eastAsia"/>
          <w:sz w:val="20"/>
          <w:szCs w:val="20"/>
        </w:rPr>
        <w:t>flagella：</w:t>
      </w:r>
      <w:r w:rsidR="00A7735C" w:rsidRPr="00503919">
        <w:rPr>
          <w:rFonts w:ascii="UD デジタル 教科書体 NK" w:eastAsia="UD デジタル 教科書体 NK" w:hAnsi="Arial" w:cs="Arial" w:hint="eastAsia"/>
          <w:color w:val="222222"/>
          <w:sz w:val="20"/>
          <w:szCs w:val="20"/>
          <w:shd w:val="clear" w:color="auto" w:fill="FFFFFF"/>
        </w:rPr>
        <w:t>鞭毛(</w:t>
      </w:r>
      <w:r w:rsidRPr="00503919">
        <w:rPr>
          <w:rFonts w:ascii="UD デジタル 教科書体 NK" w:eastAsia="UD デジタル 教科書体 NK" w:hint="eastAsia"/>
          <w:sz w:val="20"/>
          <w:szCs w:val="20"/>
        </w:rPr>
        <w:t>flagellumの複数形</w:t>
      </w:r>
      <w:r w:rsidR="00A7735C" w:rsidRPr="00503919">
        <w:rPr>
          <w:rFonts w:ascii="UD デジタル 教科書体 NK" w:eastAsia="UD デジタル 教科書体 NK" w:hint="eastAsia"/>
          <w:sz w:val="20"/>
          <w:szCs w:val="20"/>
        </w:rPr>
        <w:t xml:space="preserve">)　　　　　</w:t>
      </w:r>
      <w:r w:rsidR="00363D01" w:rsidRPr="00503919">
        <w:rPr>
          <w:rFonts w:ascii="UD デジタル 教科書体 NK" w:eastAsia="UD デジタル 教科書体 NK" w:hint="eastAsia"/>
          <w:sz w:val="20"/>
          <w:szCs w:val="20"/>
        </w:rPr>
        <w:t xml:space="preserve">nutrient栄養素　　　　</w:t>
      </w:r>
      <w:r w:rsidR="00A95066" w:rsidRPr="00503919">
        <w:rPr>
          <w:rFonts w:ascii="UD デジタル 教科書体 NK" w:eastAsia="UD デジタル 教科書体 NK" w:hint="eastAsia"/>
          <w:sz w:val="20"/>
          <w:szCs w:val="20"/>
        </w:rPr>
        <w:t xml:space="preserve"> biotech = biotechnology</w:t>
      </w:r>
    </w:p>
    <w:p w14:paraId="6A4A0083" w14:textId="38CB71B8" w:rsidR="00A95066" w:rsidRPr="00A7735C" w:rsidRDefault="00A95066" w:rsidP="009C528D">
      <w:pPr>
        <w:pStyle w:val="a5"/>
        <w:rPr>
          <w:rFonts w:ascii="UD デジタル 教科書体 NK" w:eastAsia="UD デジタル 教科書体 NK" w:hAnsi="Century"/>
          <w:sz w:val="20"/>
          <w:szCs w:val="20"/>
        </w:rPr>
      </w:pPr>
      <w:r>
        <w:rPr>
          <w:rFonts w:ascii="UD デジタル 教科書体 NK" w:eastAsia="UD デジタル 教科書体 NK" w:hint="eastAsia"/>
          <w:sz w:val="20"/>
          <w:szCs w:val="20"/>
        </w:rPr>
        <w:t>engage in～：～に</w:t>
      </w:r>
      <w:r w:rsidR="00E114E6">
        <w:rPr>
          <w:rFonts w:ascii="UD デジタル 教科書体 NK" w:eastAsia="UD デジタル 教科書体 NK" w:hint="eastAsia"/>
          <w:sz w:val="20"/>
          <w:szCs w:val="20"/>
        </w:rPr>
        <w:t xml:space="preserve">携わる　　　</w:t>
      </w:r>
      <w:r w:rsidR="00223FAD">
        <w:rPr>
          <w:rFonts w:ascii="UD デジタル 教科書体 NK" w:eastAsia="UD デジタル 教科書体 NK" w:hint="eastAsia"/>
          <w:sz w:val="20"/>
          <w:szCs w:val="20"/>
        </w:rPr>
        <w:t>amino acidアミノ酸　　　　dietary fiber</w:t>
      </w:r>
      <w:r w:rsidR="007905CA">
        <w:rPr>
          <w:rFonts w:ascii="UD デジタル 教科書体 NK" w:eastAsia="UD デジタル 教科書体 NK" w:hint="eastAsia"/>
          <w:sz w:val="20"/>
          <w:szCs w:val="20"/>
        </w:rPr>
        <w:t xml:space="preserve">食物繊維　　　　</w:t>
      </w:r>
    </w:p>
    <w:p w14:paraId="70B550EC" w14:textId="77777777" w:rsidR="00091E58" w:rsidRPr="00E46FC0" w:rsidRDefault="00091E58" w:rsidP="00E46FC0">
      <w:pPr>
        <w:pStyle w:val="a5"/>
        <w:rPr>
          <w:rFonts w:ascii="Century" w:hAnsi="Century"/>
        </w:rPr>
      </w:pPr>
    </w:p>
    <w:p w14:paraId="08B087D4" w14:textId="359203F5" w:rsidR="006363C8" w:rsidRDefault="006363C8" w:rsidP="00E46FC0">
      <w:pPr>
        <w:pStyle w:val="a5"/>
        <w:rPr>
          <w:rFonts w:ascii="Century" w:hAnsi="Century"/>
        </w:rPr>
      </w:pPr>
      <w:r>
        <w:rPr>
          <w:rFonts w:ascii="Century" w:hAnsi="Century" w:hint="eastAsia"/>
        </w:rPr>
        <w:t>Q1</w:t>
      </w:r>
      <w:r>
        <w:rPr>
          <w:rFonts w:ascii="Century" w:hAnsi="Century" w:hint="eastAsia"/>
        </w:rPr>
        <w:t xml:space="preserve">　下線①について、ミドリムシのユニークさを詳しく説明しましょう。</w:t>
      </w:r>
    </w:p>
    <w:p w14:paraId="7024DE3E" w14:textId="77777777" w:rsidR="006363C8" w:rsidRDefault="006363C8" w:rsidP="00E46FC0">
      <w:pPr>
        <w:pStyle w:val="a5"/>
        <w:rPr>
          <w:rFonts w:ascii="Century" w:hAnsi="Century"/>
        </w:rPr>
      </w:pPr>
    </w:p>
    <w:p w14:paraId="2E122765" w14:textId="7B9F9BE7" w:rsidR="00E46FC0" w:rsidRPr="00E46FC0" w:rsidRDefault="006363C8" w:rsidP="00E46FC0">
      <w:pPr>
        <w:pStyle w:val="a5"/>
        <w:rPr>
          <w:rFonts w:ascii="Century" w:hAnsi="Century"/>
        </w:rPr>
      </w:pPr>
      <w:r>
        <w:rPr>
          <w:rFonts w:ascii="Century" w:hAnsi="Century" w:hint="eastAsia"/>
        </w:rPr>
        <w:t xml:space="preserve">Q2  </w:t>
      </w:r>
      <w:r w:rsidR="00E46FC0" w:rsidRPr="00E46FC0">
        <w:rPr>
          <w:rFonts w:ascii="Century" w:hAnsi="Century"/>
        </w:rPr>
        <w:t>What nutrients is euglena particularly rich in?</w:t>
      </w:r>
    </w:p>
    <w:p w14:paraId="154FCA15" w14:textId="77777777" w:rsidR="0030406B" w:rsidRDefault="0030406B" w:rsidP="00E46FC0">
      <w:pPr>
        <w:pStyle w:val="a5"/>
        <w:rPr>
          <w:rFonts w:ascii="Century" w:hAnsi="Century"/>
        </w:rPr>
      </w:pPr>
    </w:p>
    <w:p w14:paraId="097E1BC5" w14:textId="4993C4DA" w:rsidR="00E46FC0" w:rsidRPr="00E46FC0" w:rsidRDefault="0030406B" w:rsidP="00E46FC0">
      <w:pPr>
        <w:pStyle w:val="a5"/>
        <w:rPr>
          <w:rFonts w:ascii="Century" w:hAnsi="Century"/>
        </w:rPr>
      </w:pPr>
      <w:r>
        <w:rPr>
          <w:rFonts w:ascii="Century" w:hAnsi="Century" w:hint="eastAsia"/>
        </w:rPr>
        <w:t>Q3</w:t>
      </w:r>
      <w:r w:rsidR="00E46FC0" w:rsidRPr="00E46FC0">
        <w:rPr>
          <w:rFonts w:ascii="Century" w:hAnsi="Century"/>
        </w:rPr>
        <w:t xml:space="preserve">  What type of company is </w:t>
      </w:r>
      <w:r w:rsidR="00E46FC0" w:rsidRPr="0030406B">
        <w:rPr>
          <w:rFonts w:ascii="Century" w:hAnsi="Century"/>
          <w:i/>
          <w:iCs/>
        </w:rPr>
        <w:t>Euglena</w:t>
      </w:r>
      <w:r w:rsidR="00E46FC0" w:rsidRPr="00E46FC0">
        <w:rPr>
          <w:rFonts w:ascii="Century" w:hAnsi="Century"/>
        </w:rPr>
        <w:t xml:space="preserve"> in Japan?</w:t>
      </w:r>
    </w:p>
    <w:p w14:paraId="777F673D" w14:textId="77777777" w:rsidR="0030406B" w:rsidRDefault="0030406B" w:rsidP="00E46FC0">
      <w:pPr>
        <w:pStyle w:val="a5"/>
        <w:rPr>
          <w:rFonts w:ascii="Century" w:hAnsi="Century"/>
        </w:rPr>
      </w:pPr>
    </w:p>
    <w:p w14:paraId="45FC1262" w14:textId="07558942" w:rsidR="00E46FC0" w:rsidRPr="00E46FC0" w:rsidRDefault="0030406B" w:rsidP="00E46FC0">
      <w:pPr>
        <w:pStyle w:val="a5"/>
        <w:rPr>
          <w:rFonts w:ascii="Century" w:hAnsi="Century"/>
        </w:rPr>
      </w:pPr>
      <w:r>
        <w:rPr>
          <w:rFonts w:ascii="Century" w:hAnsi="Century" w:hint="eastAsia"/>
        </w:rPr>
        <w:t>Q4</w:t>
      </w:r>
      <w:r w:rsidR="00E46FC0" w:rsidRPr="00E46FC0">
        <w:rPr>
          <w:rFonts w:ascii="Century" w:hAnsi="Century"/>
        </w:rPr>
        <w:t xml:space="preserve">  When was the company Euglena founded?</w:t>
      </w:r>
    </w:p>
    <w:p w14:paraId="29339F81" w14:textId="77777777" w:rsidR="00F55731" w:rsidRDefault="00F55731" w:rsidP="00E46FC0">
      <w:pPr>
        <w:pStyle w:val="a5"/>
        <w:rPr>
          <w:rFonts w:ascii="Century" w:hAnsi="Century"/>
        </w:rPr>
      </w:pPr>
    </w:p>
    <w:p w14:paraId="03D1116D" w14:textId="4DA9767E" w:rsidR="00E46FC0" w:rsidRPr="00E46FC0" w:rsidRDefault="0030406B" w:rsidP="00E46FC0">
      <w:pPr>
        <w:pStyle w:val="a5"/>
        <w:rPr>
          <w:rFonts w:ascii="Century" w:hAnsi="Century"/>
        </w:rPr>
      </w:pPr>
      <w:r>
        <w:rPr>
          <w:rFonts w:ascii="Century" w:hAnsi="Century" w:hint="eastAsia"/>
        </w:rPr>
        <w:t>Q5</w:t>
      </w:r>
      <w:r w:rsidR="00E46FC0" w:rsidRPr="00E46FC0">
        <w:rPr>
          <w:rFonts w:ascii="Century" w:hAnsi="Century"/>
        </w:rPr>
        <w:t xml:space="preserve">  </w:t>
      </w:r>
      <w:r w:rsidR="00F55731">
        <w:rPr>
          <w:rFonts w:ascii="Century" w:hAnsi="Century" w:hint="eastAsia"/>
        </w:rPr>
        <w:t>ユーグレナ社は、どんな製品を作っていますか。</w:t>
      </w:r>
    </w:p>
    <w:p w14:paraId="2CD406C4" w14:textId="77777777" w:rsidR="00F55731" w:rsidRDefault="00F55731" w:rsidP="00E46FC0">
      <w:pPr>
        <w:pStyle w:val="a5"/>
        <w:rPr>
          <w:rFonts w:ascii="Century" w:hAnsi="Century"/>
        </w:rPr>
      </w:pPr>
    </w:p>
    <w:p w14:paraId="4BEA4578" w14:textId="17EAEAED" w:rsidR="00E46FC0" w:rsidRPr="00E46FC0" w:rsidRDefault="00F55731" w:rsidP="00E46FC0">
      <w:pPr>
        <w:pStyle w:val="a5"/>
        <w:rPr>
          <w:rFonts w:ascii="Century" w:hAnsi="Century"/>
        </w:rPr>
      </w:pPr>
      <w:r>
        <w:rPr>
          <w:rFonts w:ascii="Century" w:hAnsi="Century" w:hint="eastAsia"/>
        </w:rPr>
        <w:t>Q6</w:t>
      </w:r>
      <w:r w:rsidR="00E46FC0" w:rsidRPr="00E46FC0">
        <w:rPr>
          <w:rFonts w:ascii="Century" w:hAnsi="Century"/>
        </w:rPr>
        <w:t xml:space="preserve">  What type of fuel has </w:t>
      </w:r>
      <w:r w:rsidR="00E46FC0" w:rsidRPr="00292994">
        <w:rPr>
          <w:rFonts w:ascii="Century" w:hAnsi="Century"/>
          <w:i/>
          <w:iCs/>
        </w:rPr>
        <w:t>Euglena</w:t>
      </w:r>
      <w:r w:rsidR="00E46FC0" w:rsidRPr="00E46FC0">
        <w:rPr>
          <w:rFonts w:ascii="Century" w:hAnsi="Century"/>
        </w:rPr>
        <w:t xml:space="preserve"> been researching and commercializing?</w:t>
      </w:r>
    </w:p>
    <w:p w14:paraId="73E16195" w14:textId="77777777" w:rsidR="00F55731" w:rsidRDefault="00F55731" w:rsidP="00E46FC0">
      <w:pPr>
        <w:pStyle w:val="a5"/>
        <w:rPr>
          <w:rFonts w:ascii="Century" w:hAnsi="Century"/>
        </w:rPr>
      </w:pPr>
    </w:p>
    <w:p w14:paraId="7577F62A" w14:textId="5FB89CEF" w:rsidR="00E46FC0" w:rsidRPr="00E46FC0" w:rsidRDefault="00F55731" w:rsidP="00E46FC0">
      <w:pPr>
        <w:pStyle w:val="a5"/>
        <w:rPr>
          <w:rFonts w:ascii="Century" w:hAnsi="Century"/>
        </w:rPr>
      </w:pPr>
      <w:r>
        <w:rPr>
          <w:rFonts w:ascii="Century" w:hAnsi="Century" w:hint="eastAsia"/>
        </w:rPr>
        <w:t>Q7</w:t>
      </w:r>
      <w:r w:rsidR="00E46FC0" w:rsidRPr="00E46FC0">
        <w:rPr>
          <w:rFonts w:ascii="Century" w:hAnsi="Century"/>
        </w:rPr>
        <w:t xml:space="preserve">  When was </w:t>
      </w:r>
      <w:r w:rsidR="00E46FC0" w:rsidRPr="00292994">
        <w:rPr>
          <w:rFonts w:ascii="Century" w:hAnsi="Century"/>
          <w:i/>
          <w:iCs/>
        </w:rPr>
        <w:t>Euglena's</w:t>
      </w:r>
      <w:r w:rsidR="00E46FC0" w:rsidRPr="00E46FC0">
        <w:rPr>
          <w:rFonts w:ascii="Century" w:hAnsi="Century"/>
        </w:rPr>
        <w:t xml:space="preserve"> </w:t>
      </w:r>
      <w:proofErr w:type="spellStart"/>
      <w:r w:rsidR="00E46FC0" w:rsidRPr="00E46FC0">
        <w:rPr>
          <w:rFonts w:ascii="Century" w:hAnsi="Century"/>
        </w:rPr>
        <w:t>biojet</w:t>
      </w:r>
      <w:proofErr w:type="spellEnd"/>
      <w:r w:rsidR="00E46FC0" w:rsidRPr="00E46FC0">
        <w:rPr>
          <w:rFonts w:ascii="Century" w:hAnsi="Century"/>
        </w:rPr>
        <w:t xml:space="preserve"> fuel first used in a government plane?</w:t>
      </w:r>
    </w:p>
    <w:p w14:paraId="12DE78A9" w14:textId="77777777" w:rsidR="00292994" w:rsidRDefault="00292994" w:rsidP="00E46FC0">
      <w:pPr>
        <w:pStyle w:val="a5"/>
        <w:rPr>
          <w:rFonts w:ascii="Century" w:hAnsi="Century"/>
        </w:rPr>
      </w:pPr>
    </w:p>
    <w:p w14:paraId="162BA6D7" w14:textId="030EE203" w:rsidR="00E46FC0" w:rsidRPr="00E46FC0" w:rsidRDefault="00292994" w:rsidP="00E46FC0">
      <w:pPr>
        <w:pStyle w:val="a5"/>
        <w:rPr>
          <w:rFonts w:ascii="Century" w:hAnsi="Century" w:hint="eastAsia"/>
        </w:rPr>
      </w:pPr>
      <w:r>
        <w:rPr>
          <w:rFonts w:ascii="Century" w:hAnsi="Century" w:hint="eastAsia"/>
        </w:rPr>
        <w:t>Q8</w:t>
      </w:r>
      <w:r w:rsidR="00E46FC0" w:rsidRPr="00E46FC0">
        <w:rPr>
          <w:rFonts w:ascii="Century" w:hAnsi="Century"/>
        </w:rPr>
        <w:t xml:space="preserve">  What was the main raw material for Euglena’s </w:t>
      </w:r>
      <w:proofErr w:type="spellStart"/>
      <w:r w:rsidR="00E46FC0" w:rsidRPr="00E46FC0">
        <w:rPr>
          <w:rFonts w:ascii="Century" w:hAnsi="Century"/>
        </w:rPr>
        <w:t>biojet</w:t>
      </w:r>
      <w:proofErr w:type="spellEnd"/>
      <w:r w:rsidR="00E46FC0" w:rsidRPr="00E46FC0">
        <w:rPr>
          <w:rFonts w:ascii="Century" w:hAnsi="Century"/>
        </w:rPr>
        <w:t xml:space="preserve"> fuel</w:t>
      </w:r>
      <w:r w:rsidR="00BD4B2D">
        <w:rPr>
          <w:rFonts w:ascii="Century" w:hAnsi="Century" w:hint="eastAsia"/>
        </w:rPr>
        <w:t xml:space="preserve">? </w:t>
      </w:r>
    </w:p>
    <w:p w14:paraId="6EC1F79A" w14:textId="77777777" w:rsidR="00292994" w:rsidRDefault="00292994" w:rsidP="00E46FC0">
      <w:pPr>
        <w:pStyle w:val="a5"/>
        <w:rPr>
          <w:rFonts w:ascii="Century" w:hAnsi="Century"/>
        </w:rPr>
      </w:pPr>
    </w:p>
    <w:p w14:paraId="23A23E5A" w14:textId="2987874C" w:rsidR="00E46FC0" w:rsidRPr="00E46FC0" w:rsidRDefault="001F18CF" w:rsidP="00E46FC0">
      <w:pPr>
        <w:pStyle w:val="a5"/>
        <w:rPr>
          <w:rFonts w:ascii="Century" w:hAnsi="Century"/>
        </w:rPr>
      </w:pPr>
      <w:r>
        <w:rPr>
          <w:rFonts w:ascii="Century" w:hAnsi="Century" w:hint="eastAsia"/>
        </w:rPr>
        <w:t>Q9</w:t>
      </w:r>
      <w:r w:rsidR="00E46FC0" w:rsidRPr="00E46FC0">
        <w:rPr>
          <w:rFonts w:ascii="Century" w:hAnsi="Century"/>
        </w:rPr>
        <w:t xml:space="preserve">  Why is biofuel considered an important innovation for sustainability?</w:t>
      </w:r>
    </w:p>
    <w:p w14:paraId="30A6A86C" w14:textId="77777777" w:rsidR="00091E58" w:rsidRPr="001F18CF" w:rsidRDefault="00091E58" w:rsidP="00091E58">
      <w:pPr>
        <w:pStyle w:val="a5"/>
        <w:rPr>
          <w:rFonts w:ascii="Century" w:hAnsi="Century"/>
        </w:rPr>
      </w:pPr>
    </w:p>
    <w:p w14:paraId="548F88B8" w14:textId="77777777" w:rsidR="00091E58" w:rsidRDefault="00091E58" w:rsidP="00091E58">
      <w:pPr>
        <w:pStyle w:val="a5"/>
        <w:rPr>
          <w:rFonts w:ascii="Century" w:hAnsi="Century"/>
        </w:rPr>
      </w:pPr>
    </w:p>
    <w:p w14:paraId="4BDE5BEB" w14:textId="77777777" w:rsidR="00091E58" w:rsidRDefault="00091E58" w:rsidP="00091E58">
      <w:pPr>
        <w:pStyle w:val="a5"/>
        <w:rPr>
          <w:rFonts w:ascii="Century" w:hAnsi="Century"/>
        </w:rPr>
      </w:pPr>
    </w:p>
    <w:tbl>
      <w:tblPr>
        <w:tblStyle w:val="a6"/>
        <w:tblW w:w="0" w:type="auto"/>
        <w:tblLook w:val="04A0" w:firstRow="1" w:lastRow="0" w:firstColumn="1" w:lastColumn="0" w:noHBand="0" w:noVBand="1"/>
      </w:tblPr>
      <w:tblGrid>
        <w:gridCol w:w="1271"/>
        <w:gridCol w:w="8923"/>
      </w:tblGrid>
      <w:tr w:rsidR="000E344E" w:rsidRPr="00F23DA6" w14:paraId="465534E3" w14:textId="77777777" w:rsidTr="000E344E">
        <w:tc>
          <w:tcPr>
            <w:tcW w:w="1271" w:type="dxa"/>
          </w:tcPr>
          <w:p w14:paraId="54D44A3E" w14:textId="15FB0F99" w:rsidR="000E344E" w:rsidRPr="00F23DA6" w:rsidRDefault="003A0B03" w:rsidP="00091E58">
            <w:pPr>
              <w:pStyle w:val="a5"/>
              <w:rPr>
                <w:rFonts w:ascii="UD デジタル 教科書体 NK" w:eastAsia="UD デジタル 教科書体 NK" w:hAnsi="Century"/>
              </w:rPr>
            </w:pPr>
            <w:r w:rsidRPr="00F23DA6">
              <w:rPr>
                <w:rFonts w:ascii="UD デジタル 教科書体 NK" w:eastAsia="UD デジタル 教科書体 NK" w:hint="eastAsia"/>
                <w:noProof/>
              </w:rPr>
              <w:drawing>
                <wp:inline distT="0" distB="0" distL="0" distR="0" wp14:anchorId="5B921495" wp14:editId="27BA1D08">
                  <wp:extent cx="615950" cy="615950"/>
                  <wp:effectExtent l="0" t="0" r="0" b="0"/>
                  <wp:docPr id="1966883179" name="図 196688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8923" w:type="dxa"/>
          </w:tcPr>
          <w:p w14:paraId="2086F6E9" w14:textId="2D222D4A" w:rsidR="00F23DA6" w:rsidRPr="00F23DA6" w:rsidRDefault="00F23DA6" w:rsidP="00F23DA6">
            <w:pPr>
              <w:pStyle w:val="a5"/>
              <w:rPr>
                <w:rFonts w:ascii="UD デジタル 教科書体 NK" w:eastAsia="UD デジタル 教科書体 NK"/>
              </w:rPr>
            </w:pPr>
            <w:r w:rsidRPr="00F23DA6">
              <w:rPr>
                <w:rFonts w:ascii="UD デジタル 教科書体 NK" w:eastAsia="UD デジタル 教科書体 NK" w:hint="eastAsia"/>
              </w:rPr>
              <w:t>ユーグレナ新たな挑戦　脱ミドリムシの狙い【Bizスクエア】　TBS News Dig Powered by JNN</w:t>
            </w:r>
          </w:p>
          <w:p w14:paraId="618049D4" w14:textId="7A8DD4DE" w:rsidR="000E344E" w:rsidRDefault="00541D54" w:rsidP="00091E58">
            <w:pPr>
              <w:pStyle w:val="a5"/>
              <w:rPr>
                <w:rFonts w:ascii="UD デジタル 教科書体 NK" w:eastAsia="UD デジタル 教科書体 NK" w:hAnsi="Century"/>
              </w:rPr>
            </w:pPr>
            <w:hyperlink r:id="rId15" w:history="1">
              <w:r w:rsidRPr="00A770DD">
                <w:rPr>
                  <w:rStyle w:val="a3"/>
                  <w:rFonts w:ascii="UD デジタル 教科書体 NK" w:eastAsia="UD デジタル 教科書体 NK" w:hAnsi="Century"/>
                </w:rPr>
                <w:t>https://www.youtube.com/watch?v=1JB_w498eTo&amp;t=99s</w:t>
              </w:r>
            </w:hyperlink>
          </w:p>
          <w:p w14:paraId="6F310337" w14:textId="531679C5" w:rsidR="00541D54" w:rsidRPr="00541D54" w:rsidRDefault="00541D54" w:rsidP="00091E58">
            <w:pPr>
              <w:pStyle w:val="a5"/>
              <w:rPr>
                <w:rFonts w:ascii="UD デジタル 教科書体 NK" w:eastAsia="UD デジタル 教科書体 NK" w:hAnsi="Century"/>
              </w:rPr>
            </w:pPr>
          </w:p>
        </w:tc>
      </w:tr>
    </w:tbl>
    <w:p w14:paraId="6A68AADC" w14:textId="6AF9902B" w:rsidR="0083017A" w:rsidRPr="00DB4CC0" w:rsidRDefault="0083017A" w:rsidP="00091E58">
      <w:pPr>
        <w:pStyle w:val="a5"/>
        <w:numPr>
          <w:ilvl w:val="0"/>
          <w:numId w:val="3"/>
        </w:numPr>
        <w:rPr>
          <w:rFonts w:ascii="Century" w:hAnsi="Century"/>
        </w:rPr>
      </w:pPr>
      <w:r w:rsidRPr="00DB4CC0">
        <w:rPr>
          <w:rFonts w:ascii="Century" w:hAnsi="Century"/>
        </w:rPr>
        <w:lastRenderedPageBreak/>
        <w:t>Bangladesh Project</w:t>
      </w:r>
    </w:p>
    <w:p w14:paraId="78D82A66" w14:textId="0E486C50" w:rsidR="00BB77B9" w:rsidRPr="00DB4CC0" w:rsidRDefault="00091E58" w:rsidP="00091E58">
      <w:pPr>
        <w:pStyle w:val="a5"/>
        <w:rPr>
          <w:rFonts w:ascii="Century" w:hAnsi="Century"/>
        </w:rPr>
      </w:pPr>
      <w:r w:rsidRPr="00DB4CC0">
        <w:rPr>
          <w:rFonts w:ascii="Century" w:hAnsi="Century"/>
          <w:sz w:val="20"/>
          <w:szCs w:val="20"/>
          <w:bdr w:val="single" w:sz="4" w:space="0" w:color="auto"/>
        </w:rPr>
        <w:t>１</w:t>
      </w:r>
      <w:r w:rsidRPr="00DB4CC0">
        <w:rPr>
          <w:rFonts w:ascii="Century" w:hAnsi="Century"/>
        </w:rPr>
        <w:t xml:space="preserve">　</w:t>
      </w:r>
      <w:r w:rsidR="00371F60" w:rsidRPr="00DB4CC0">
        <w:rPr>
          <w:rFonts w:ascii="Century" w:hAnsi="Century"/>
          <w:i/>
          <w:iCs/>
        </w:rPr>
        <w:t>Euglena</w:t>
      </w:r>
      <w:r w:rsidR="00371F60" w:rsidRPr="00DB4CC0">
        <w:rPr>
          <w:rFonts w:ascii="Century" w:hAnsi="Century"/>
        </w:rPr>
        <w:t xml:space="preserve"> is committed to improving nutrition in Bangladesh.</w:t>
      </w:r>
      <w:r w:rsidR="00752507" w:rsidRPr="00DB4CC0">
        <w:rPr>
          <w:rFonts w:ascii="Century" w:hAnsi="Century"/>
        </w:rPr>
        <w:t xml:space="preserve">  </w:t>
      </w:r>
      <w:r w:rsidR="00371F60" w:rsidRPr="00DB4CC0">
        <w:rPr>
          <w:rFonts w:ascii="Century" w:hAnsi="Century"/>
        </w:rPr>
        <w:t xml:space="preserve">The company has distributed </w:t>
      </w:r>
      <w:r w:rsidR="00371F60" w:rsidRPr="008F2E90">
        <w:rPr>
          <w:rFonts w:ascii="Century" w:hAnsi="Century"/>
          <w:i/>
          <w:iCs/>
        </w:rPr>
        <w:t>Euglena</w:t>
      </w:r>
      <w:r w:rsidR="00371F60" w:rsidRPr="00DB4CC0">
        <w:rPr>
          <w:rFonts w:ascii="Century" w:hAnsi="Century"/>
        </w:rPr>
        <w:t xml:space="preserve"> cookies, a type of nutritional supplement, to local children in Bangladesh to improve their health.</w:t>
      </w:r>
      <w:r w:rsidR="006E070F" w:rsidRPr="00DB4CC0">
        <w:rPr>
          <w:rFonts w:ascii="Century" w:hAnsi="Century"/>
        </w:rPr>
        <w:t xml:space="preserve"> </w:t>
      </w:r>
    </w:p>
    <w:p w14:paraId="6D1C7C49" w14:textId="13A4DE01" w:rsidR="00F54C10" w:rsidRPr="00DB4CC0" w:rsidRDefault="00091E58" w:rsidP="00F54C10">
      <w:pPr>
        <w:pStyle w:val="a5"/>
        <w:rPr>
          <w:rFonts w:ascii="Century" w:hAnsi="Century"/>
        </w:rPr>
      </w:pPr>
      <w:r w:rsidRPr="00DB4CC0">
        <w:rPr>
          <w:rFonts w:ascii="Century" w:hAnsi="Century"/>
          <w:sz w:val="20"/>
          <w:szCs w:val="20"/>
          <w:bdr w:val="single" w:sz="4" w:space="0" w:color="auto"/>
        </w:rPr>
        <w:t>２</w:t>
      </w:r>
      <w:r w:rsidRPr="00DB4CC0">
        <w:rPr>
          <w:rFonts w:ascii="Century" w:hAnsi="Century"/>
        </w:rPr>
        <w:t xml:space="preserve">　</w:t>
      </w:r>
      <w:r w:rsidR="00E719D6" w:rsidRPr="00DB4CC0">
        <w:rPr>
          <w:rFonts w:ascii="Century" w:hAnsi="Century"/>
        </w:rPr>
        <w:t xml:space="preserve">Mitsuru Izumo, the founder of </w:t>
      </w:r>
      <w:r w:rsidR="00E719D6" w:rsidRPr="00DB4CC0">
        <w:rPr>
          <w:rFonts w:ascii="Century" w:hAnsi="Century"/>
          <w:i/>
          <w:iCs/>
        </w:rPr>
        <w:t>Euglena</w:t>
      </w:r>
      <w:r w:rsidR="00E719D6" w:rsidRPr="00DB4CC0">
        <w:rPr>
          <w:rFonts w:ascii="Century" w:hAnsi="Century"/>
        </w:rPr>
        <w:t xml:space="preserve">, says, “I visited Bangladesh </w:t>
      </w:r>
      <w:r w:rsidR="002F2903" w:rsidRPr="00DB4CC0">
        <w:rPr>
          <w:rFonts w:ascii="Century" w:hAnsi="Century"/>
        </w:rPr>
        <w:t>one</w:t>
      </w:r>
      <w:r w:rsidR="00E719D6" w:rsidRPr="00DB4CC0">
        <w:rPr>
          <w:rFonts w:ascii="Century" w:hAnsi="Century"/>
        </w:rPr>
        <w:t xml:space="preserve"> summer</w:t>
      </w:r>
      <w:r w:rsidR="00BB77B9" w:rsidRPr="00DB4CC0">
        <w:rPr>
          <w:rFonts w:ascii="Century" w:hAnsi="Century"/>
        </w:rPr>
        <w:t xml:space="preserve"> when I was a university student. </w:t>
      </w:r>
      <w:r w:rsidR="00E719D6" w:rsidRPr="00DB4CC0">
        <w:rPr>
          <w:rFonts w:ascii="Century" w:hAnsi="Century"/>
        </w:rPr>
        <w:t xml:space="preserve"> It was my very first</w:t>
      </w:r>
      <w:r w:rsidR="002F2903" w:rsidRPr="00DB4CC0">
        <w:rPr>
          <w:rFonts w:ascii="Century" w:hAnsi="Century"/>
        </w:rPr>
        <w:t>-ever</w:t>
      </w:r>
      <w:r w:rsidR="00E719D6" w:rsidRPr="00DB4CC0">
        <w:rPr>
          <w:rFonts w:ascii="Century" w:hAnsi="Century"/>
        </w:rPr>
        <w:t xml:space="preserve"> trip overseas.</w:t>
      </w:r>
      <w:r w:rsidR="00D608A3">
        <w:rPr>
          <w:rFonts w:ascii="Century" w:hAnsi="Century" w:hint="eastAsia"/>
        </w:rPr>
        <w:t xml:space="preserve">  </w:t>
      </w:r>
      <w:r w:rsidR="00F54C10" w:rsidRPr="00DB4CC0">
        <w:rPr>
          <w:rFonts w:ascii="Century" w:hAnsi="Century"/>
        </w:rPr>
        <w:t>Seeing malnourished children in Bangladesh was a tremendous shock, and it inspired me to take action, ultimately leading to the founding of the company."</w:t>
      </w:r>
    </w:p>
    <w:p w14:paraId="5DE33D31" w14:textId="4242F6BE" w:rsidR="00BB170D" w:rsidRPr="00DB4CC0" w:rsidRDefault="00091E58" w:rsidP="00DB4CC0">
      <w:pPr>
        <w:pStyle w:val="a5"/>
        <w:pBdr>
          <w:bottom w:val="single" w:sz="4" w:space="1" w:color="auto"/>
        </w:pBdr>
        <w:rPr>
          <w:rFonts w:ascii="Century" w:hAnsi="Century"/>
        </w:rPr>
      </w:pPr>
      <w:r w:rsidRPr="00DB4CC0">
        <w:rPr>
          <w:rFonts w:ascii="Century" w:hAnsi="Century"/>
          <w:sz w:val="20"/>
          <w:szCs w:val="20"/>
          <w:bdr w:val="single" w:sz="4" w:space="0" w:color="auto"/>
        </w:rPr>
        <w:t>３</w:t>
      </w:r>
      <w:r w:rsidRPr="00DB4CC0">
        <w:rPr>
          <w:rFonts w:ascii="Century" w:hAnsi="Century"/>
        </w:rPr>
        <w:t xml:space="preserve">　</w:t>
      </w:r>
      <w:r w:rsidR="00BB170D" w:rsidRPr="00DB4CC0">
        <w:rPr>
          <w:rFonts w:ascii="Century" w:hAnsi="Century"/>
        </w:rPr>
        <w:t xml:space="preserve">Euglena has launched a joint venture with the Grameen Group, founded by Dr. Muhammad Yunus, Bangladesh’s first Nobel Peace Prize winner.  The project aims to improve incomes and livelihoods in poverty-stricken rural areas of Bangladesh. </w:t>
      </w:r>
      <w:r w:rsidR="00621D90" w:rsidRPr="00DB4CC0">
        <w:rPr>
          <w:rFonts w:ascii="Century" w:hAnsi="Century"/>
        </w:rPr>
        <w:t xml:space="preserve"> </w:t>
      </w:r>
      <w:r w:rsidR="00BB170D" w:rsidRPr="00DB4CC0">
        <w:rPr>
          <w:rFonts w:ascii="Century" w:hAnsi="Century"/>
        </w:rPr>
        <w:t>This initiative has received international acclaim.</w:t>
      </w:r>
    </w:p>
    <w:p w14:paraId="230CD477" w14:textId="49C2EB5A" w:rsidR="00BB170D" w:rsidRPr="00D06745" w:rsidRDefault="00764107" w:rsidP="00035DBF">
      <w:pPr>
        <w:pStyle w:val="a5"/>
        <w:rPr>
          <w:rFonts w:ascii="UD デジタル 教科書体 NK" w:eastAsia="UD デジタル 教科書体 NK" w:hAnsi="Century"/>
          <w:sz w:val="20"/>
          <w:szCs w:val="20"/>
        </w:rPr>
      </w:pPr>
      <w:r w:rsidRPr="00D06745">
        <w:rPr>
          <w:rFonts w:ascii="UD デジタル 教科書体 NK" w:eastAsia="UD デジタル 教科書体 NK" w:hAnsi="Century" w:hint="eastAsia"/>
          <w:sz w:val="20"/>
          <w:szCs w:val="20"/>
        </w:rPr>
        <w:t xml:space="preserve">livelihood暮らし・生活　　　</w:t>
      </w:r>
      <w:r w:rsidR="00D06745">
        <w:rPr>
          <w:rFonts w:ascii="UD デジタル 教科書体 NK" w:eastAsia="UD デジタル 教科書体 NK" w:hAnsi="Century" w:hint="eastAsia"/>
          <w:sz w:val="20"/>
          <w:szCs w:val="20"/>
        </w:rPr>
        <w:t xml:space="preserve">　　</w:t>
      </w:r>
      <w:r w:rsidRPr="00D06745">
        <w:rPr>
          <w:rFonts w:ascii="UD デジタル 教科書体 NK" w:eastAsia="UD デジタル 教科書体 NK" w:hAnsi="Century" w:hint="eastAsia"/>
          <w:sz w:val="20"/>
          <w:szCs w:val="20"/>
        </w:rPr>
        <w:t xml:space="preserve">　</w:t>
      </w:r>
      <w:r w:rsidR="00353C67" w:rsidRPr="00D06745">
        <w:rPr>
          <w:rFonts w:ascii="UD デジタル 教科書体 NK" w:eastAsia="UD デジタル 教科書体 NK" w:hAnsi="Century" w:hint="eastAsia"/>
          <w:sz w:val="20"/>
          <w:szCs w:val="20"/>
        </w:rPr>
        <w:t xml:space="preserve">poverty-stricken貧しさに苦しんでいる　　</w:t>
      </w:r>
      <w:r w:rsidR="00D06745">
        <w:rPr>
          <w:rFonts w:ascii="UD デジタル 教科書体 NK" w:eastAsia="UD デジタル 教科書体 NK" w:hAnsi="Century" w:hint="eastAsia"/>
          <w:sz w:val="20"/>
          <w:szCs w:val="20"/>
        </w:rPr>
        <w:t xml:space="preserve">　　　　</w:t>
      </w:r>
      <w:r w:rsidR="00353C67" w:rsidRPr="00D06745">
        <w:rPr>
          <w:rFonts w:ascii="UD デジタル 教科書体 NK" w:eastAsia="UD デジタル 教科書体 NK" w:hAnsi="Century" w:hint="eastAsia"/>
          <w:sz w:val="20"/>
          <w:szCs w:val="20"/>
        </w:rPr>
        <w:t>acclaim</w:t>
      </w:r>
      <w:r w:rsidR="00D06745" w:rsidRPr="00D06745">
        <w:rPr>
          <w:rFonts w:ascii="UD デジタル 教科書体 NK" w:eastAsia="UD デジタル 教科書体 NK" w:hAnsi="Century" w:hint="eastAsia"/>
          <w:sz w:val="20"/>
          <w:szCs w:val="20"/>
        </w:rPr>
        <w:t>絶賛</w:t>
      </w:r>
    </w:p>
    <w:p w14:paraId="2ACE81D8" w14:textId="77777777" w:rsidR="00BB170D" w:rsidRPr="0002777C" w:rsidRDefault="00BB170D" w:rsidP="00035DBF">
      <w:pPr>
        <w:pStyle w:val="a5"/>
        <w:rPr>
          <w:rFonts w:ascii="Century" w:hAnsi="Century"/>
        </w:rPr>
      </w:pPr>
    </w:p>
    <w:p w14:paraId="3A95C24E" w14:textId="19C84498" w:rsidR="00441F8A" w:rsidRPr="00441F8A" w:rsidRDefault="00441F8A" w:rsidP="00441F8A">
      <w:pPr>
        <w:pStyle w:val="a5"/>
        <w:rPr>
          <w:rFonts w:ascii="Century" w:eastAsia="UD デジタル 教科書体 NK" w:hAnsi="Century"/>
        </w:rPr>
      </w:pPr>
      <w:r>
        <w:rPr>
          <w:rFonts w:ascii="Century" w:eastAsia="UD デジタル 教科書体 NK" w:hAnsi="Century" w:hint="eastAsia"/>
        </w:rPr>
        <w:t>Q10</w:t>
      </w:r>
      <w:r w:rsidRPr="00441F8A">
        <w:rPr>
          <w:rFonts w:ascii="Century" w:eastAsia="UD デジタル 教科書体 NK" w:hAnsi="Century"/>
        </w:rPr>
        <w:t xml:space="preserve">  What is Euglena’s goal in Bangladesh?</w:t>
      </w:r>
    </w:p>
    <w:p w14:paraId="183C495E" w14:textId="77777777" w:rsidR="00441F8A" w:rsidRDefault="00441F8A" w:rsidP="00441F8A">
      <w:pPr>
        <w:pStyle w:val="a5"/>
        <w:rPr>
          <w:rFonts w:ascii="Century" w:eastAsia="UD デジタル 教科書体 NK" w:hAnsi="Century"/>
        </w:rPr>
      </w:pPr>
    </w:p>
    <w:p w14:paraId="1E4BEA8D" w14:textId="2C0670A7" w:rsidR="00441F8A" w:rsidRPr="00441F8A" w:rsidRDefault="00264D95" w:rsidP="00441F8A">
      <w:pPr>
        <w:pStyle w:val="a5"/>
        <w:rPr>
          <w:rFonts w:ascii="Century" w:eastAsia="UD デジタル 教科書体 NK" w:hAnsi="Century"/>
        </w:rPr>
      </w:pPr>
      <w:r>
        <w:rPr>
          <w:rFonts w:ascii="Century" w:eastAsia="UD デジタル 教科書体 NK" w:hAnsi="Century" w:hint="eastAsia"/>
        </w:rPr>
        <w:t>Q11</w:t>
      </w:r>
      <w:r w:rsidR="00441F8A" w:rsidRPr="00441F8A">
        <w:rPr>
          <w:rFonts w:ascii="Century" w:eastAsia="UD デジタル 教科書体 NK" w:hAnsi="Century"/>
        </w:rPr>
        <w:t xml:space="preserve">  What type of product has Euglena distributed to children in Bangladesh?</w:t>
      </w:r>
    </w:p>
    <w:p w14:paraId="3E509A06" w14:textId="77777777" w:rsidR="00264D95" w:rsidRDefault="00264D95" w:rsidP="00441F8A">
      <w:pPr>
        <w:pStyle w:val="a5"/>
        <w:rPr>
          <w:rFonts w:ascii="Century" w:eastAsia="UD デジタル 教科書体 NK" w:hAnsi="Century"/>
        </w:rPr>
      </w:pPr>
    </w:p>
    <w:p w14:paraId="6171F03F" w14:textId="38CFCBEE" w:rsidR="00441F8A" w:rsidRPr="00441F8A" w:rsidRDefault="00264D95" w:rsidP="00441F8A">
      <w:pPr>
        <w:pStyle w:val="a5"/>
        <w:rPr>
          <w:rFonts w:ascii="Century" w:eastAsia="UD デジタル 教科書体 NK" w:hAnsi="Century"/>
        </w:rPr>
      </w:pPr>
      <w:r>
        <w:rPr>
          <w:rFonts w:ascii="Century" w:eastAsia="UD デジタル 教科書体 NK" w:hAnsi="Century" w:hint="eastAsia"/>
        </w:rPr>
        <w:t>Q12</w:t>
      </w:r>
      <w:r w:rsidR="00441F8A" w:rsidRPr="00441F8A">
        <w:rPr>
          <w:rFonts w:ascii="Century" w:eastAsia="UD デジタル 教科書体 NK" w:hAnsi="Century"/>
        </w:rPr>
        <w:t xml:space="preserve">  Why does Euglena distribute Euglena cookies?</w:t>
      </w:r>
    </w:p>
    <w:p w14:paraId="3C4240E6" w14:textId="77777777" w:rsidR="00264D95" w:rsidRDefault="00264D95" w:rsidP="00441F8A">
      <w:pPr>
        <w:pStyle w:val="a5"/>
        <w:rPr>
          <w:rFonts w:ascii="Century" w:eastAsia="UD デジタル 教科書体 NK" w:hAnsi="Century"/>
        </w:rPr>
      </w:pPr>
    </w:p>
    <w:p w14:paraId="76105321" w14:textId="1B48E4B0" w:rsidR="00441F8A" w:rsidRPr="00441F8A" w:rsidRDefault="00264D95" w:rsidP="00441F8A">
      <w:pPr>
        <w:pStyle w:val="a5"/>
        <w:rPr>
          <w:rFonts w:ascii="Century" w:eastAsia="UD デジタル 教科書体 NK" w:hAnsi="Century"/>
        </w:rPr>
      </w:pPr>
      <w:r>
        <w:rPr>
          <w:rFonts w:ascii="Century" w:eastAsia="UD デジタル 教科書体 NK" w:hAnsi="Century" w:hint="eastAsia"/>
        </w:rPr>
        <w:t>Q13</w:t>
      </w:r>
      <w:r w:rsidR="00441F8A" w:rsidRPr="00441F8A">
        <w:rPr>
          <w:rFonts w:ascii="Century" w:eastAsia="UD デジタル 教科書体 NK" w:hAnsi="Century"/>
        </w:rPr>
        <w:t xml:space="preserve">  When did Mitsuru Izumo</w:t>
      </w:r>
      <w:r>
        <w:rPr>
          <w:rFonts w:ascii="Century" w:eastAsia="UD デジタル 教科書体 NK" w:hAnsi="Century" w:hint="eastAsia"/>
        </w:rPr>
        <w:t>, the founder of Euglena,</w:t>
      </w:r>
      <w:r w:rsidR="00441F8A" w:rsidRPr="00441F8A">
        <w:rPr>
          <w:rFonts w:ascii="Century" w:eastAsia="UD デジタル 教科書体 NK" w:hAnsi="Century"/>
        </w:rPr>
        <w:t xml:space="preserve"> visit Bangladesh for the first time?</w:t>
      </w:r>
    </w:p>
    <w:p w14:paraId="1CEF07D9" w14:textId="77777777" w:rsidR="00264D95" w:rsidRDefault="00264D95" w:rsidP="00441F8A">
      <w:pPr>
        <w:pStyle w:val="a5"/>
        <w:rPr>
          <w:rFonts w:ascii="Century" w:eastAsia="UD デジタル 教科書体 NK" w:hAnsi="Century"/>
        </w:rPr>
      </w:pPr>
    </w:p>
    <w:p w14:paraId="6B521A63" w14:textId="161C7895" w:rsidR="00441F8A" w:rsidRPr="00441F8A" w:rsidRDefault="00264D95" w:rsidP="00441F8A">
      <w:pPr>
        <w:pStyle w:val="a5"/>
        <w:rPr>
          <w:rFonts w:ascii="Century" w:eastAsia="UD デジタル 教科書体 NK" w:hAnsi="Century"/>
        </w:rPr>
      </w:pPr>
      <w:r>
        <w:rPr>
          <w:rFonts w:ascii="Century" w:eastAsia="UD デジタル 教科書体 NK" w:hAnsi="Century" w:hint="eastAsia"/>
        </w:rPr>
        <w:t>Q14</w:t>
      </w:r>
      <w:r w:rsidR="00441F8A" w:rsidRPr="00441F8A">
        <w:rPr>
          <w:rFonts w:ascii="Century" w:eastAsia="UD デジタル 教科書体 NK" w:hAnsi="Century"/>
        </w:rPr>
        <w:t xml:space="preserve">  </w:t>
      </w:r>
      <w:r w:rsidR="00821EAB">
        <w:rPr>
          <w:rFonts w:ascii="Century" w:eastAsia="UD デジタル 教科書体 NK" w:hAnsi="Century" w:hint="eastAsia"/>
        </w:rPr>
        <w:t>Why was</w:t>
      </w:r>
      <w:r w:rsidR="00441F8A" w:rsidRPr="00441F8A">
        <w:rPr>
          <w:rFonts w:ascii="Century" w:eastAsia="UD デジタル 教科書体 NK" w:hAnsi="Century"/>
        </w:rPr>
        <w:t xml:space="preserve"> Izumo </w:t>
      </w:r>
      <w:r w:rsidR="00821EAB">
        <w:rPr>
          <w:rFonts w:ascii="Century" w:eastAsia="UD デジタル 教科書体 NK" w:hAnsi="Century" w:hint="eastAsia"/>
        </w:rPr>
        <w:t xml:space="preserve">shocked when he visited </w:t>
      </w:r>
      <w:r w:rsidR="00441F8A" w:rsidRPr="00441F8A">
        <w:rPr>
          <w:rFonts w:ascii="Century" w:eastAsia="UD デジタル 教科書体 NK" w:hAnsi="Century"/>
        </w:rPr>
        <w:t>Bangladesh?</w:t>
      </w:r>
    </w:p>
    <w:p w14:paraId="1654E6E4" w14:textId="77777777" w:rsidR="00821EAB" w:rsidRDefault="00821EAB" w:rsidP="00441F8A">
      <w:pPr>
        <w:pStyle w:val="a5"/>
        <w:rPr>
          <w:rFonts w:ascii="Century" w:eastAsia="UD デジタル 教科書体 NK" w:hAnsi="Century"/>
        </w:rPr>
      </w:pPr>
    </w:p>
    <w:p w14:paraId="47CB3C7A" w14:textId="0AD69080" w:rsidR="00441F8A" w:rsidRPr="00441F8A" w:rsidRDefault="00821EAB" w:rsidP="00441F8A">
      <w:pPr>
        <w:pStyle w:val="a5"/>
        <w:rPr>
          <w:rFonts w:ascii="Century" w:eastAsia="UD デジタル 教科書体 NK" w:hAnsi="Century"/>
        </w:rPr>
      </w:pPr>
      <w:r>
        <w:rPr>
          <w:rFonts w:ascii="Century" w:eastAsia="UD デジタル 教科書体 NK" w:hAnsi="Century" w:hint="eastAsia"/>
        </w:rPr>
        <w:t>Q15</w:t>
      </w:r>
      <w:r w:rsidR="00441F8A" w:rsidRPr="00441F8A">
        <w:rPr>
          <w:rFonts w:ascii="Century" w:eastAsia="UD デジタル 教科書体 NK" w:hAnsi="Century"/>
        </w:rPr>
        <w:t xml:space="preserve">  How did Izumo’s experience in Bangladesh influence his future actions?</w:t>
      </w:r>
    </w:p>
    <w:p w14:paraId="0DCB8049" w14:textId="77777777" w:rsidR="00821EAB" w:rsidRDefault="00821EAB" w:rsidP="00441F8A">
      <w:pPr>
        <w:pStyle w:val="a5"/>
        <w:rPr>
          <w:rFonts w:ascii="Century" w:eastAsia="UD デジタル 教科書体 NK" w:hAnsi="Century"/>
        </w:rPr>
      </w:pPr>
    </w:p>
    <w:p w14:paraId="5ADBFF8B" w14:textId="0B36AE1C" w:rsidR="00441F8A" w:rsidRPr="00441F8A" w:rsidRDefault="00821EAB" w:rsidP="00441F8A">
      <w:pPr>
        <w:pStyle w:val="a5"/>
        <w:rPr>
          <w:rFonts w:ascii="Century" w:eastAsia="UD デジタル 教科書体 NK" w:hAnsi="Century"/>
        </w:rPr>
      </w:pPr>
      <w:r>
        <w:rPr>
          <w:rFonts w:ascii="Century" w:eastAsia="UD デジタル 教科書体 NK" w:hAnsi="Century" w:hint="eastAsia"/>
        </w:rPr>
        <w:t>Q16</w:t>
      </w:r>
      <w:r w:rsidR="00441F8A" w:rsidRPr="00441F8A">
        <w:rPr>
          <w:rFonts w:ascii="Century" w:eastAsia="UD デジタル 教科書体 NK" w:hAnsi="Century"/>
        </w:rPr>
        <w:t xml:space="preserve">  What organization did Euglena collaborate with in Bangladesh?</w:t>
      </w:r>
    </w:p>
    <w:p w14:paraId="76D07269" w14:textId="77777777" w:rsidR="00821EAB" w:rsidRDefault="00821EAB" w:rsidP="00441F8A">
      <w:pPr>
        <w:pStyle w:val="a5"/>
        <w:rPr>
          <w:rFonts w:ascii="Century" w:eastAsia="UD デジタル 教科書体 NK" w:hAnsi="Century"/>
        </w:rPr>
      </w:pPr>
    </w:p>
    <w:p w14:paraId="78BDC6B2" w14:textId="44A530EB" w:rsidR="00441F8A" w:rsidRPr="00441F8A" w:rsidRDefault="00821EAB" w:rsidP="00441F8A">
      <w:pPr>
        <w:pStyle w:val="a5"/>
        <w:rPr>
          <w:rFonts w:ascii="Century" w:eastAsia="UD デジタル 教科書体 NK" w:hAnsi="Century"/>
        </w:rPr>
      </w:pPr>
      <w:r>
        <w:rPr>
          <w:rFonts w:ascii="Century" w:eastAsia="UD デジタル 教科書体 NK" w:hAnsi="Century" w:hint="eastAsia"/>
        </w:rPr>
        <w:t>Q17</w:t>
      </w:r>
      <w:r w:rsidR="00441F8A" w:rsidRPr="00441F8A">
        <w:rPr>
          <w:rFonts w:ascii="Century" w:eastAsia="UD デジタル 教科書体 NK" w:hAnsi="Century"/>
        </w:rPr>
        <w:t xml:space="preserve">  What is the main goal of Euglena’s joint venture with the Grameen Group?</w:t>
      </w:r>
    </w:p>
    <w:p w14:paraId="6C35FDCF" w14:textId="77777777" w:rsidR="005441F8" w:rsidRPr="00441F8A" w:rsidRDefault="005441F8" w:rsidP="00035DBF">
      <w:pPr>
        <w:pStyle w:val="a5"/>
        <w:rPr>
          <w:rFonts w:ascii="Century" w:hAnsi="Century"/>
        </w:rPr>
      </w:pPr>
    </w:p>
    <w:p w14:paraId="15B771C1" w14:textId="77777777" w:rsidR="005441F8" w:rsidRPr="0002777C" w:rsidRDefault="005441F8" w:rsidP="00035DBF">
      <w:pPr>
        <w:pStyle w:val="a5"/>
        <w:rPr>
          <w:rFonts w:ascii="Century" w:hAnsi="Century"/>
        </w:rPr>
      </w:pPr>
    </w:p>
    <w:p w14:paraId="15D0DF61" w14:textId="77777777" w:rsidR="008E4426" w:rsidRPr="00FB5DA4" w:rsidRDefault="008E4426" w:rsidP="00052A60">
      <w:pPr>
        <w:pStyle w:val="a5"/>
        <w:rPr>
          <w:rFonts w:ascii="Century" w:hAnsi="Century"/>
        </w:rPr>
      </w:pPr>
    </w:p>
    <w:tbl>
      <w:tblPr>
        <w:tblStyle w:val="a6"/>
        <w:tblW w:w="0" w:type="auto"/>
        <w:tblLook w:val="04A0" w:firstRow="1" w:lastRow="0" w:firstColumn="1" w:lastColumn="0" w:noHBand="0" w:noVBand="1"/>
      </w:tblPr>
      <w:tblGrid>
        <w:gridCol w:w="1271"/>
        <w:gridCol w:w="8923"/>
      </w:tblGrid>
      <w:tr w:rsidR="005B3B14" w14:paraId="632DF2BE" w14:textId="77777777" w:rsidTr="005B3B14">
        <w:tc>
          <w:tcPr>
            <w:tcW w:w="1271" w:type="dxa"/>
          </w:tcPr>
          <w:p w14:paraId="1C6CDAD3" w14:textId="73F56DAF" w:rsidR="005B3B14" w:rsidRDefault="004829AC" w:rsidP="00650EF1">
            <w:pPr>
              <w:pStyle w:val="a5"/>
              <w:rPr>
                <w:rFonts w:ascii="Century" w:hAnsi="Century"/>
              </w:rPr>
            </w:pPr>
            <w:r>
              <w:rPr>
                <w:noProof/>
              </w:rPr>
              <w:drawing>
                <wp:inline distT="0" distB="0" distL="0" distR="0" wp14:anchorId="297DBFF9" wp14:editId="6F6B6BC9">
                  <wp:extent cx="603250" cy="603250"/>
                  <wp:effectExtent l="0" t="0" r="6350" b="6350"/>
                  <wp:docPr id="265087735" name="図 26508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tc>
        <w:tc>
          <w:tcPr>
            <w:tcW w:w="8923" w:type="dxa"/>
          </w:tcPr>
          <w:p w14:paraId="01AE5B2E" w14:textId="77777777" w:rsidR="005B3B14" w:rsidRDefault="001A0B77" w:rsidP="001A0B77">
            <w:pPr>
              <w:pStyle w:val="a5"/>
              <w:rPr>
                <w:rFonts w:ascii="Roboto" w:hAnsi="Roboto"/>
                <w:color w:val="131313"/>
                <w:szCs w:val="21"/>
              </w:rPr>
            </w:pPr>
            <w:r w:rsidRPr="001A0B77">
              <w:t>【Long ver.】Euglena Genki Program 2023</w:t>
            </w:r>
            <w:r>
              <w:rPr>
                <w:rFonts w:hint="eastAsia"/>
              </w:rPr>
              <w:t>/</w:t>
            </w:r>
            <w:r>
              <w:rPr>
                <w:rFonts w:ascii="Roboto" w:hAnsi="Roboto"/>
                <w:color w:val="131313"/>
                <w:szCs w:val="21"/>
              </w:rPr>
              <w:t>「ユーグレナ</w:t>
            </w:r>
            <w:r>
              <w:rPr>
                <w:rFonts w:ascii="Roboto" w:hAnsi="Roboto"/>
                <w:color w:val="131313"/>
                <w:szCs w:val="21"/>
              </w:rPr>
              <w:t>GENKI</w:t>
            </w:r>
            <w:r>
              <w:rPr>
                <w:rFonts w:ascii="Roboto" w:hAnsi="Roboto"/>
                <w:color w:val="131313"/>
                <w:szCs w:val="21"/>
              </w:rPr>
              <w:t>プログラム」</w:t>
            </w:r>
          </w:p>
          <w:p w14:paraId="3F66E1C3" w14:textId="56E7CD70" w:rsidR="001A0B77" w:rsidRDefault="00441F8A" w:rsidP="001A0B77">
            <w:pPr>
              <w:pStyle w:val="a5"/>
              <w:rPr>
                <w:rFonts w:ascii="Century" w:hAnsi="Century"/>
              </w:rPr>
            </w:pPr>
            <w:hyperlink r:id="rId17" w:history="1">
              <w:r w:rsidRPr="00A770DD">
                <w:rPr>
                  <w:rStyle w:val="a3"/>
                  <w:rFonts w:ascii="Century" w:hAnsi="Century"/>
                </w:rPr>
                <w:t>https://www.youtube.com/watch?v=S2JfpwmTJvM&amp;t=58s</w:t>
              </w:r>
            </w:hyperlink>
          </w:p>
          <w:p w14:paraId="171386FA" w14:textId="35161A44" w:rsidR="00441F8A" w:rsidRPr="00441F8A" w:rsidRDefault="00441F8A" w:rsidP="001A0B77">
            <w:pPr>
              <w:pStyle w:val="a5"/>
              <w:rPr>
                <w:rFonts w:ascii="Century" w:hAnsi="Century"/>
              </w:rPr>
            </w:pPr>
          </w:p>
        </w:tc>
      </w:tr>
    </w:tbl>
    <w:p w14:paraId="370CD057" w14:textId="77777777" w:rsidR="008E4426" w:rsidRPr="00FB5DA4" w:rsidRDefault="008E4426" w:rsidP="00650EF1">
      <w:pPr>
        <w:pStyle w:val="a5"/>
        <w:rPr>
          <w:rFonts w:ascii="Century" w:hAnsi="Century"/>
        </w:rPr>
      </w:pPr>
    </w:p>
    <w:p w14:paraId="29F92C89" w14:textId="77777777" w:rsidR="008E4426" w:rsidRDefault="008E4426" w:rsidP="00650EF1">
      <w:pPr>
        <w:pStyle w:val="a5"/>
        <w:rPr>
          <w:rFonts w:ascii="Century" w:hAnsi="Century"/>
        </w:rPr>
      </w:pPr>
    </w:p>
    <w:p w14:paraId="270F5AC3" w14:textId="77777777" w:rsidR="008E4426" w:rsidRDefault="008E4426" w:rsidP="00650EF1">
      <w:pPr>
        <w:pStyle w:val="a5"/>
        <w:rPr>
          <w:rFonts w:ascii="Century" w:hAnsi="Century"/>
        </w:rPr>
      </w:pPr>
    </w:p>
    <w:p w14:paraId="5E19BEB3" w14:textId="77777777" w:rsidR="008E4426" w:rsidRDefault="008E4426" w:rsidP="00650EF1">
      <w:pPr>
        <w:pStyle w:val="a5"/>
        <w:rPr>
          <w:rFonts w:ascii="Century" w:hAnsi="Century"/>
        </w:rPr>
      </w:pPr>
    </w:p>
    <w:p w14:paraId="0655E9E1" w14:textId="77777777" w:rsidR="008E4426" w:rsidRDefault="008E4426" w:rsidP="00650EF1">
      <w:pPr>
        <w:pStyle w:val="a5"/>
        <w:rPr>
          <w:rFonts w:ascii="Century" w:hAnsi="Century"/>
        </w:rPr>
      </w:pPr>
    </w:p>
    <w:p w14:paraId="1AF10F4E" w14:textId="77777777" w:rsidR="008E4426" w:rsidRDefault="008E4426" w:rsidP="00650EF1">
      <w:pPr>
        <w:pStyle w:val="a5"/>
        <w:rPr>
          <w:rFonts w:ascii="Century" w:hAnsi="Century"/>
        </w:rPr>
      </w:pPr>
    </w:p>
    <w:p w14:paraId="61FD9C23" w14:textId="77777777" w:rsidR="008E4426" w:rsidRDefault="008E4426" w:rsidP="00650EF1">
      <w:pPr>
        <w:pStyle w:val="a5"/>
        <w:rPr>
          <w:rFonts w:ascii="Century" w:hAnsi="Century"/>
        </w:rPr>
      </w:pPr>
    </w:p>
    <w:p w14:paraId="47CA00A0" w14:textId="77777777" w:rsidR="00650EF1" w:rsidRDefault="00650EF1" w:rsidP="00650EF1">
      <w:pPr>
        <w:pStyle w:val="a5"/>
        <w:rPr>
          <w:rFonts w:ascii="Century" w:hAnsi="Century"/>
        </w:rPr>
      </w:pPr>
    </w:p>
    <w:p w14:paraId="6FA0CF56" w14:textId="77777777" w:rsidR="00650EF1" w:rsidRDefault="00650EF1" w:rsidP="00650EF1">
      <w:pPr>
        <w:pStyle w:val="a5"/>
        <w:rPr>
          <w:rFonts w:ascii="Century" w:hAnsi="Century"/>
        </w:rPr>
      </w:pPr>
    </w:p>
    <w:p w14:paraId="1B18FC0E" w14:textId="77777777" w:rsidR="00650EF1" w:rsidRDefault="00650EF1" w:rsidP="00650EF1">
      <w:pPr>
        <w:pStyle w:val="a5"/>
        <w:rPr>
          <w:rFonts w:ascii="Century" w:hAnsi="Century"/>
        </w:rPr>
      </w:pPr>
    </w:p>
    <w:p w14:paraId="353966F1" w14:textId="1F06DFBC" w:rsidR="00803BB6" w:rsidRDefault="00803BB6" w:rsidP="00650EF1">
      <w:pPr>
        <w:pStyle w:val="a5"/>
        <w:rPr>
          <w:rFonts w:ascii="Century" w:hAnsi="Century"/>
        </w:rPr>
      </w:pPr>
      <w:r>
        <w:rPr>
          <w:rFonts w:ascii="Century" w:hAnsi="Century" w:hint="eastAsia"/>
        </w:rPr>
        <w:lastRenderedPageBreak/>
        <w:t>★次の文を</w:t>
      </w:r>
      <w:r>
        <w:rPr>
          <w:rFonts w:ascii="Century" w:hAnsi="Century" w:hint="eastAsia"/>
        </w:rPr>
        <w:t>3</w:t>
      </w:r>
      <w:r>
        <w:rPr>
          <w:rFonts w:ascii="Century" w:hAnsi="Century" w:hint="eastAsia"/>
        </w:rPr>
        <w:t>回以上読んで、暗唱しましょう。</w:t>
      </w:r>
    </w:p>
    <w:p w14:paraId="7D8998F5" w14:textId="002F02C1" w:rsidR="00803BB6" w:rsidRPr="00803BB6" w:rsidRDefault="00803BB6" w:rsidP="00803BB6">
      <w:pPr>
        <w:pStyle w:val="a5"/>
        <w:rPr>
          <w:rFonts w:ascii="Century" w:hAnsi="Century"/>
        </w:rPr>
      </w:pPr>
      <w:r>
        <w:rPr>
          <w:rFonts w:ascii="Century" w:hAnsi="Century" w:hint="eastAsia"/>
        </w:rPr>
        <w:t>1. T</w:t>
      </w:r>
      <w:r w:rsidRPr="00803BB6">
        <w:rPr>
          <w:rFonts w:ascii="Century" w:hAnsi="Century"/>
        </w:rPr>
        <w:t xml:space="preserve">hree </w:t>
      </w:r>
      <w:r w:rsidR="000679B9">
        <w:rPr>
          <w:rFonts w:ascii="Century" w:hAnsi="Century" w:hint="eastAsia"/>
        </w:rPr>
        <w:t xml:space="preserve">Japanese </w:t>
      </w:r>
      <w:r w:rsidRPr="00803BB6">
        <w:rPr>
          <w:rFonts w:ascii="Century" w:hAnsi="Century"/>
        </w:rPr>
        <w:t>female students developed the "Midori Bioreactor (MBR)</w:t>
      </w:r>
      <w:r w:rsidR="00137EEE">
        <w:rPr>
          <w:rFonts w:ascii="Century" w:hAnsi="Century"/>
        </w:rPr>
        <w:t>”</w:t>
      </w:r>
      <w:r>
        <w:rPr>
          <w:rFonts w:ascii="Century" w:hAnsi="Century" w:hint="eastAsia"/>
        </w:rPr>
        <w:t xml:space="preserve"> and</w:t>
      </w:r>
      <w:r w:rsidRPr="00803BB6">
        <w:rPr>
          <w:rFonts w:ascii="Century" w:hAnsi="Century"/>
        </w:rPr>
        <w:t xml:space="preserve"> won the first prize in the biochemistry category at the Taiwan International Science Fair.</w:t>
      </w:r>
    </w:p>
    <w:p w14:paraId="10FACB4C" w14:textId="77777777" w:rsidR="00803BB6" w:rsidRDefault="00803BB6" w:rsidP="00803BB6">
      <w:pPr>
        <w:pStyle w:val="a5"/>
        <w:rPr>
          <w:rFonts w:ascii="Century" w:hAnsi="Century"/>
        </w:rPr>
      </w:pPr>
    </w:p>
    <w:p w14:paraId="22BDF6ED" w14:textId="578A33E2" w:rsidR="00803BB6" w:rsidRPr="00803BB6" w:rsidRDefault="00803BB6" w:rsidP="00803BB6">
      <w:pPr>
        <w:pStyle w:val="a5"/>
        <w:rPr>
          <w:rFonts w:ascii="Century" w:hAnsi="Century"/>
        </w:rPr>
      </w:pPr>
      <w:r>
        <w:rPr>
          <w:rFonts w:ascii="Century" w:hAnsi="Century" w:hint="eastAsia"/>
        </w:rPr>
        <w:t>2. The</w:t>
      </w:r>
      <w:r w:rsidRPr="00803BB6">
        <w:rPr>
          <w:rFonts w:ascii="Century" w:hAnsi="Century"/>
        </w:rPr>
        <w:t xml:space="preserve"> “CO2 Absorbing Ball” is a transparent, ball-shaped device</w:t>
      </w:r>
      <w:r>
        <w:rPr>
          <w:rFonts w:ascii="Century" w:hAnsi="Century" w:hint="eastAsia"/>
        </w:rPr>
        <w:t xml:space="preserve"> </w:t>
      </w:r>
      <w:r w:rsidRPr="00803BB6">
        <w:rPr>
          <w:rFonts w:ascii="Century" w:hAnsi="Century"/>
        </w:rPr>
        <w:t xml:space="preserve">that encapsulates euglena, a type of microalgae that performs photosynthesis.  </w:t>
      </w:r>
    </w:p>
    <w:p w14:paraId="5D0A3BB7" w14:textId="77777777" w:rsidR="00803BB6" w:rsidRPr="00803BB6" w:rsidRDefault="00803BB6" w:rsidP="00803BB6">
      <w:pPr>
        <w:pStyle w:val="a5"/>
        <w:rPr>
          <w:rFonts w:ascii="Century" w:hAnsi="Century"/>
        </w:rPr>
      </w:pPr>
    </w:p>
    <w:p w14:paraId="69CA3F35" w14:textId="77777777" w:rsidR="008F2E90" w:rsidRPr="00DB4CC0" w:rsidRDefault="008F2E90" w:rsidP="007151CF">
      <w:pPr>
        <w:pStyle w:val="a5"/>
        <w:pBdr>
          <w:bottom w:val="single" w:sz="4" w:space="1" w:color="auto"/>
        </w:pBdr>
        <w:rPr>
          <w:rFonts w:ascii="Century" w:hAnsi="Century"/>
        </w:rPr>
      </w:pPr>
      <w:r>
        <w:rPr>
          <w:rFonts w:ascii="Century" w:hAnsi="Century" w:hint="eastAsia"/>
        </w:rPr>
        <w:t xml:space="preserve">3. </w:t>
      </w:r>
      <w:r w:rsidRPr="00DB4CC0">
        <w:rPr>
          <w:rFonts w:ascii="Century" w:hAnsi="Century"/>
        </w:rPr>
        <w:t xml:space="preserve">The company has distributed </w:t>
      </w:r>
      <w:r w:rsidRPr="008F2E90">
        <w:rPr>
          <w:rFonts w:ascii="Century" w:hAnsi="Century"/>
          <w:i/>
          <w:iCs/>
        </w:rPr>
        <w:t>Euglena</w:t>
      </w:r>
      <w:r w:rsidRPr="00DB4CC0">
        <w:rPr>
          <w:rFonts w:ascii="Century" w:hAnsi="Century"/>
        </w:rPr>
        <w:t xml:space="preserve"> cookies, a type of nutritional supplement, to local children in Bangladesh to improve their health. </w:t>
      </w:r>
    </w:p>
    <w:p w14:paraId="0A1ABD6E" w14:textId="3EA3B087" w:rsidR="007151CF" w:rsidRPr="007151CF" w:rsidRDefault="007151CF" w:rsidP="007151CF">
      <w:pPr>
        <w:pStyle w:val="a5"/>
        <w:ind w:left="315" w:hangingChars="150" w:hanging="315"/>
        <w:rPr>
          <w:rFonts w:ascii="UD デジタル 教科書体 NK" w:eastAsia="UD デジタル 教科書体 NK"/>
        </w:rPr>
      </w:pPr>
      <w:r>
        <w:rPr>
          <w:rFonts w:ascii="UD デジタル 教科書体 NK" w:eastAsia="UD デジタル 教科書体 NK" w:hAnsi="Symbol" w:hint="eastAsia"/>
        </w:rPr>
        <w:t>1.</w:t>
      </w:r>
      <w:r w:rsidRPr="007151CF">
        <w:rPr>
          <w:rFonts w:ascii="UD デジタル 教科書体 NK" w:eastAsia="UD デジタル 教科書体 NK" w:hint="eastAsia"/>
        </w:rPr>
        <w:t xml:space="preserve">  三人の日本人女性学生が「ミドリバイオリアクター（MBR）」を開発し、台湾国際科学フェアの生化学部門で</w:t>
      </w:r>
      <w:r>
        <w:rPr>
          <w:rFonts w:ascii="UD デジタル 教科書体 NK" w:eastAsia="UD デジタル 教科書体 NK"/>
        </w:rPr>
        <w:br/>
      </w:r>
      <w:r w:rsidRPr="007151CF">
        <w:rPr>
          <w:rFonts w:ascii="UD デジタル 教科書体 NK" w:eastAsia="UD デジタル 教科書体 NK" w:hint="eastAsia"/>
        </w:rPr>
        <w:t>第一位を受賞しました。</w:t>
      </w:r>
      <w:r w:rsidR="00CA3054">
        <w:rPr>
          <w:rFonts w:ascii="UD デジタル 教科書体 NK" w:eastAsia="UD デジタル 教科書体 NK"/>
        </w:rPr>
        <w:br/>
      </w:r>
    </w:p>
    <w:p w14:paraId="3EE1EB3E" w14:textId="28B7F0CE" w:rsidR="007151CF" w:rsidRPr="007151CF" w:rsidRDefault="007151CF" w:rsidP="007151CF">
      <w:pPr>
        <w:pStyle w:val="a5"/>
        <w:rPr>
          <w:rFonts w:ascii="UD デジタル 教科書体 NK" w:eastAsia="UD デジタル 教科書体 NK"/>
        </w:rPr>
      </w:pPr>
      <w:r>
        <w:rPr>
          <w:rFonts w:ascii="UD デジタル 教科書体 NK" w:eastAsia="UD デジタル 教科書体 NK" w:hAnsi="Symbol" w:hint="eastAsia"/>
        </w:rPr>
        <w:t>2.</w:t>
      </w:r>
      <w:r w:rsidRPr="007151CF">
        <w:rPr>
          <w:rFonts w:ascii="UD デジタル 教科書体 NK" w:eastAsia="UD デジタル 教科書体 NK" w:hint="eastAsia"/>
        </w:rPr>
        <w:t xml:space="preserve">  「CO2吸収ボール」は、光合成を行う微細藻類の一種であるユーグレナを封入した、透明で球状のデバイスです。</w:t>
      </w:r>
      <w:r w:rsidR="00CA3054">
        <w:rPr>
          <w:rFonts w:ascii="UD デジタル 教科書体 NK" w:eastAsia="UD デジタル 教科書体 NK"/>
        </w:rPr>
        <w:br/>
      </w:r>
    </w:p>
    <w:p w14:paraId="7C0A91E5" w14:textId="5C2C742C" w:rsidR="007151CF" w:rsidRPr="007151CF" w:rsidRDefault="007151CF" w:rsidP="00652A7C">
      <w:pPr>
        <w:pStyle w:val="a5"/>
        <w:ind w:left="420" w:hangingChars="200" w:hanging="420"/>
        <w:rPr>
          <w:rFonts w:ascii="UD デジタル 教科書体 NK" w:eastAsia="UD デジタル 教科書体 NK"/>
        </w:rPr>
      </w:pPr>
      <w:r>
        <w:rPr>
          <w:rFonts w:ascii="UD デジタル 教科書体 NK" w:eastAsia="UD デジタル 教科書体 NK" w:hAnsi="Symbol" w:hint="eastAsia"/>
        </w:rPr>
        <w:t>3.</w:t>
      </w:r>
      <w:r w:rsidRPr="007151CF">
        <w:rPr>
          <w:rFonts w:ascii="UD デジタル 教科書体 NK" w:eastAsia="UD デジタル 教科書体 NK" w:hint="eastAsia"/>
        </w:rPr>
        <w:t xml:space="preserve">  その企業は、バングラデシュの地元の子どもたちの健康を改善するために、栄養補助食品の一種である</w:t>
      </w:r>
      <w:r w:rsidR="00652A7C">
        <w:rPr>
          <w:rFonts w:ascii="UD デジタル 教科書体 NK" w:eastAsia="UD デジタル 教科書体 NK"/>
        </w:rPr>
        <w:br/>
      </w:r>
      <w:r w:rsidRPr="007151CF">
        <w:rPr>
          <w:rFonts w:ascii="UD デジタル 教科書体 NK" w:eastAsia="UD デジタル 教科書体 NK" w:hint="eastAsia"/>
        </w:rPr>
        <w:t>ユーグレナクッキーを配布し</w:t>
      </w:r>
      <w:r w:rsidR="00652A7C">
        <w:rPr>
          <w:rFonts w:ascii="UD デジタル 教科書体 NK" w:eastAsia="UD デジタル 教科書体 NK" w:hint="eastAsia"/>
        </w:rPr>
        <w:t>ています。</w:t>
      </w:r>
    </w:p>
    <w:p w14:paraId="120F23F7" w14:textId="0EE7C34D" w:rsidR="00803BB6" w:rsidRPr="00652A7C" w:rsidRDefault="00803BB6" w:rsidP="00650EF1">
      <w:pPr>
        <w:pStyle w:val="a5"/>
        <w:rPr>
          <w:rFonts w:ascii="Century" w:hAnsi="Century"/>
        </w:rPr>
      </w:pPr>
    </w:p>
    <w:p w14:paraId="5649AA71" w14:textId="77777777" w:rsidR="00803BB6" w:rsidRDefault="00803BB6" w:rsidP="00650EF1">
      <w:pPr>
        <w:pStyle w:val="a5"/>
        <w:rPr>
          <w:rFonts w:ascii="Century" w:hAnsi="Century"/>
        </w:rPr>
      </w:pPr>
    </w:p>
    <w:p w14:paraId="58C9E158" w14:textId="77777777" w:rsidR="00803BB6" w:rsidRDefault="00803BB6" w:rsidP="00650EF1">
      <w:pPr>
        <w:pStyle w:val="a5"/>
        <w:rPr>
          <w:rFonts w:ascii="Century" w:hAnsi="Century"/>
        </w:rPr>
      </w:pPr>
    </w:p>
    <w:p w14:paraId="739B2D97" w14:textId="77777777" w:rsidR="00803BB6" w:rsidRDefault="00803BB6" w:rsidP="00650EF1">
      <w:pPr>
        <w:pStyle w:val="a5"/>
        <w:rPr>
          <w:rFonts w:ascii="Century" w:hAnsi="Century"/>
        </w:rPr>
      </w:pPr>
    </w:p>
    <w:p w14:paraId="26F63A38" w14:textId="77777777" w:rsidR="00803BB6" w:rsidRDefault="00803BB6" w:rsidP="00650EF1">
      <w:pPr>
        <w:pStyle w:val="a5"/>
        <w:rPr>
          <w:rFonts w:ascii="Century" w:hAnsi="Century"/>
        </w:rPr>
      </w:pPr>
    </w:p>
    <w:p w14:paraId="3B117BB1" w14:textId="77777777" w:rsidR="00803BB6" w:rsidRDefault="00803BB6" w:rsidP="00650EF1">
      <w:pPr>
        <w:pStyle w:val="a5"/>
        <w:rPr>
          <w:rFonts w:ascii="Century" w:hAnsi="Century"/>
        </w:rPr>
      </w:pPr>
    </w:p>
    <w:p w14:paraId="5E0ECAEA" w14:textId="77777777" w:rsidR="00803BB6" w:rsidRDefault="00803BB6" w:rsidP="00650EF1">
      <w:pPr>
        <w:pStyle w:val="a5"/>
        <w:rPr>
          <w:rFonts w:ascii="Century" w:hAnsi="Century"/>
        </w:rPr>
      </w:pPr>
    </w:p>
    <w:p w14:paraId="12CDD57B" w14:textId="77777777" w:rsidR="00803BB6" w:rsidRDefault="00803BB6" w:rsidP="00650EF1">
      <w:pPr>
        <w:pStyle w:val="a5"/>
        <w:rPr>
          <w:rFonts w:ascii="Century" w:hAnsi="Century"/>
        </w:rPr>
      </w:pPr>
    </w:p>
    <w:p w14:paraId="2A140933" w14:textId="77777777" w:rsidR="00650EF1" w:rsidRDefault="00650EF1" w:rsidP="00650EF1">
      <w:pPr>
        <w:pStyle w:val="a5"/>
        <w:rPr>
          <w:rFonts w:ascii="Century" w:hAnsi="Century"/>
        </w:rPr>
      </w:pPr>
    </w:p>
    <w:p w14:paraId="06089CB1" w14:textId="22AA1F59" w:rsidR="00650EF1" w:rsidRPr="002A7DD1" w:rsidRDefault="005C152A" w:rsidP="00650EF1">
      <w:pPr>
        <w:pStyle w:val="a5"/>
        <w:rPr>
          <w:rFonts w:ascii="Century" w:hAnsi="Century"/>
        </w:rPr>
      </w:pPr>
      <w:r w:rsidRPr="002A7DD1">
        <w:rPr>
          <w:rFonts w:ascii="Century" w:hAnsi="Century"/>
        </w:rPr>
        <w:t>［</w:t>
      </w:r>
      <w:r w:rsidRPr="002A7DD1">
        <w:rPr>
          <w:rFonts w:ascii="Century" w:hAnsi="Century"/>
        </w:rPr>
        <w:t>Essay Writing</w:t>
      </w:r>
      <w:r w:rsidRPr="002A7DD1">
        <w:rPr>
          <w:rFonts w:ascii="Century" w:hAnsi="Century"/>
        </w:rPr>
        <w:t>］</w:t>
      </w:r>
    </w:p>
    <w:p w14:paraId="4235D554" w14:textId="3CC477A0" w:rsidR="005C152A" w:rsidRPr="002A7DD1" w:rsidRDefault="005C152A" w:rsidP="005C152A">
      <w:pPr>
        <w:pStyle w:val="a5"/>
        <w:numPr>
          <w:ilvl w:val="0"/>
          <w:numId w:val="11"/>
        </w:numPr>
        <w:rPr>
          <w:rFonts w:ascii="Century" w:hAnsi="Century"/>
        </w:rPr>
      </w:pPr>
      <w:r w:rsidRPr="002A7DD1">
        <w:rPr>
          <w:rFonts w:ascii="Century" w:hAnsi="Century"/>
        </w:rPr>
        <w:t>Some people say that Japanese high school education should focus more on research activities rather than university exam preparation. Do you agree</w:t>
      </w:r>
      <w:r w:rsidR="009626DD">
        <w:rPr>
          <w:rFonts w:ascii="Century" w:hAnsi="Century" w:hint="eastAsia"/>
        </w:rPr>
        <w:t xml:space="preserve"> with this opinion</w:t>
      </w:r>
      <w:r w:rsidRPr="002A7DD1">
        <w:rPr>
          <w:rFonts w:ascii="Century" w:hAnsi="Century"/>
        </w:rPr>
        <w:t>?</w:t>
      </w:r>
    </w:p>
    <w:p w14:paraId="5FAB5FA9" w14:textId="77777777" w:rsidR="005C152A" w:rsidRPr="002A7DD1" w:rsidRDefault="005C152A" w:rsidP="00650EF1">
      <w:pPr>
        <w:pStyle w:val="a5"/>
        <w:rPr>
          <w:rFonts w:ascii="Century" w:hAnsi="Century"/>
        </w:rPr>
      </w:pPr>
    </w:p>
    <w:p w14:paraId="27DF6DA0" w14:textId="4256A196" w:rsidR="005C152A" w:rsidRPr="002A7DD1" w:rsidRDefault="002A7DD1" w:rsidP="002A7DD1">
      <w:pPr>
        <w:pStyle w:val="a5"/>
        <w:rPr>
          <w:rFonts w:ascii="Century" w:hAnsi="Century"/>
        </w:rPr>
      </w:pPr>
      <w:r w:rsidRPr="002A7DD1">
        <w:rPr>
          <w:rStyle w:val="a7"/>
          <w:rFonts w:ascii="Century" w:hAnsi="Century"/>
          <w:b w:val="0"/>
          <w:bCs w:val="0"/>
        </w:rPr>
        <w:t>２．</w:t>
      </w:r>
      <w:r w:rsidRPr="002A7DD1">
        <w:rPr>
          <w:rStyle w:val="a7"/>
          <w:rFonts w:ascii="Century" w:hAnsi="Century"/>
          <w:b w:val="0"/>
          <w:bCs w:val="0"/>
        </w:rPr>
        <w:t>Should more companies invest in biofuels like Euglena?</w:t>
      </w:r>
      <w:r w:rsidRPr="002A7DD1">
        <w:rPr>
          <w:rFonts w:ascii="Century" w:hAnsi="Century"/>
        </w:rPr>
        <w:br/>
      </w:r>
    </w:p>
    <w:p w14:paraId="7EFBC8C0" w14:textId="77777777" w:rsidR="005C152A" w:rsidRPr="00BE58EE" w:rsidRDefault="005C152A" w:rsidP="00650EF1">
      <w:pPr>
        <w:pStyle w:val="a5"/>
        <w:rPr>
          <w:rFonts w:ascii="Century" w:hAnsi="Century"/>
        </w:rPr>
      </w:pPr>
    </w:p>
    <w:p w14:paraId="2E9C60F5" w14:textId="77777777" w:rsidR="00BE58EE" w:rsidRDefault="00BE58EE" w:rsidP="003B3F0E"/>
    <w:p w14:paraId="7F7E6AF2" w14:textId="77777777" w:rsidR="00BE58EE" w:rsidRDefault="00BE58EE" w:rsidP="003B3F0E"/>
    <w:p w14:paraId="4DF47CDA" w14:textId="77777777" w:rsidR="00BE58EE" w:rsidRDefault="00BE58EE" w:rsidP="003B3F0E"/>
    <w:p w14:paraId="11894D94" w14:textId="77777777" w:rsidR="00BE58EE" w:rsidRPr="00BE58EE" w:rsidRDefault="00BE58EE" w:rsidP="003B3F0E"/>
    <w:p w14:paraId="06093052" w14:textId="77777777" w:rsidR="00BE58EE" w:rsidRDefault="00BE58EE" w:rsidP="003B3F0E"/>
    <w:p w14:paraId="31B919D0" w14:textId="77777777" w:rsidR="00BE58EE" w:rsidRDefault="00BE58EE" w:rsidP="003B3F0E"/>
    <w:p w14:paraId="59432E60" w14:textId="77777777" w:rsidR="00BE58EE" w:rsidRDefault="00BE58EE" w:rsidP="003B3F0E"/>
    <w:p w14:paraId="036D1CD5" w14:textId="77777777" w:rsidR="00BE58EE" w:rsidRDefault="00BE58EE" w:rsidP="003B3F0E"/>
    <w:p w14:paraId="3C30F099" w14:textId="77777777" w:rsidR="00BE58EE" w:rsidRDefault="00BE58EE" w:rsidP="003B3F0E"/>
    <w:sectPr w:rsidR="00BE58EE"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7AD3" w14:textId="77777777" w:rsidR="00A741C4" w:rsidRDefault="00A741C4" w:rsidP="00351BD0">
      <w:r>
        <w:separator/>
      </w:r>
    </w:p>
  </w:endnote>
  <w:endnote w:type="continuationSeparator" w:id="0">
    <w:p w14:paraId="39B660F9" w14:textId="77777777" w:rsidR="00A741C4" w:rsidRDefault="00A741C4" w:rsidP="0035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7C5A" w14:textId="77777777" w:rsidR="00A741C4" w:rsidRDefault="00A741C4" w:rsidP="00351BD0">
      <w:r>
        <w:separator/>
      </w:r>
    </w:p>
  </w:footnote>
  <w:footnote w:type="continuationSeparator" w:id="0">
    <w:p w14:paraId="19F56CB8" w14:textId="77777777" w:rsidR="00A741C4" w:rsidRDefault="00A741C4" w:rsidP="00351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3DFA"/>
    <w:multiLevelType w:val="multilevel"/>
    <w:tmpl w:val="9D22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65F07"/>
    <w:multiLevelType w:val="multilevel"/>
    <w:tmpl w:val="998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E102A"/>
    <w:multiLevelType w:val="multilevel"/>
    <w:tmpl w:val="7D68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45D0F"/>
    <w:multiLevelType w:val="multilevel"/>
    <w:tmpl w:val="A1A4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AB4436"/>
    <w:multiLevelType w:val="hybridMultilevel"/>
    <w:tmpl w:val="267E1012"/>
    <w:lvl w:ilvl="0" w:tplc="24F4287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F82AF6"/>
    <w:multiLevelType w:val="multilevel"/>
    <w:tmpl w:val="D35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375EE"/>
    <w:multiLevelType w:val="hybridMultilevel"/>
    <w:tmpl w:val="14FAF7DE"/>
    <w:lvl w:ilvl="0" w:tplc="D85A9B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763CBA"/>
    <w:multiLevelType w:val="multilevel"/>
    <w:tmpl w:val="EF10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54B3C"/>
    <w:multiLevelType w:val="hybridMultilevel"/>
    <w:tmpl w:val="2A9878B6"/>
    <w:lvl w:ilvl="0" w:tplc="D264C9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6D143F"/>
    <w:multiLevelType w:val="multilevel"/>
    <w:tmpl w:val="B880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5179B"/>
    <w:multiLevelType w:val="hybridMultilevel"/>
    <w:tmpl w:val="1B3AF8EA"/>
    <w:lvl w:ilvl="0" w:tplc="092C1B2E">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4849547">
    <w:abstractNumId w:val="1"/>
  </w:num>
  <w:num w:numId="2" w16cid:durableId="1349287740">
    <w:abstractNumId w:val="8"/>
  </w:num>
  <w:num w:numId="3" w16cid:durableId="1298684266">
    <w:abstractNumId w:val="4"/>
  </w:num>
  <w:num w:numId="4" w16cid:durableId="1960913219">
    <w:abstractNumId w:val="3"/>
  </w:num>
  <w:num w:numId="5" w16cid:durableId="214587613">
    <w:abstractNumId w:val="5"/>
  </w:num>
  <w:num w:numId="6" w16cid:durableId="1858419574">
    <w:abstractNumId w:val="7"/>
  </w:num>
  <w:num w:numId="7" w16cid:durableId="452092815">
    <w:abstractNumId w:val="2"/>
  </w:num>
  <w:num w:numId="8" w16cid:durableId="2113472416">
    <w:abstractNumId w:val="0"/>
  </w:num>
  <w:num w:numId="9" w16cid:durableId="1109549005">
    <w:abstractNumId w:val="9"/>
  </w:num>
  <w:num w:numId="10" w16cid:durableId="837620809">
    <w:abstractNumId w:val="6"/>
  </w:num>
  <w:num w:numId="11" w16cid:durableId="406264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EE"/>
    <w:rsid w:val="000004E4"/>
    <w:rsid w:val="00004C86"/>
    <w:rsid w:val="00011326"/>
    <w:rsid w:val="000226D2"/>
    <w:rsid w:val="0002777C"/>
    <w:rsid w:val="0003135A"/>
    <w:rsid w:val="00033D2D"/>
    <w:rsid w:val="00035DBF"/>
    <w:rsid w:val="0005237A"/>
    <w:rsid w:val="00052A60"/>
    <w:rsid w:val="00062204"/>
    <w:rsid w:val="000679B9"/>
    <w:rsid w:val="0007638B"/>
    <w:rsid w:val="000845AE"/>
    <w:rsid w:val="00085059"/>
    <w:rsid w:val="000857B4"/>
    <w:rsid w:val="00085A80"/>
    <w:rsid w:val="00091E58"/>
    <w:rsid w:val="000A779B"/>
    <w:rsid w:val="000E26F6"/>
    <w:rsid w:val="000E344E"/>
    <w:rsid w:val="000F20DC"/>
    <w:rsid w:val="00115870"/>
    <w:rsid w:val="00120A11"/>
    <w:rsid w:val="00127D52"/>
    <w:rsid w:val="00130FAF"/>
    <w:rsid w:val="00137EEE"/>
    <w:rsid w:val="00160E17"/>
    <w:rsid w:val="001868FE"/>
    <w:rsid w:val="001A0B77"/>
    <w:rsid w:val="001A3519"/>
    <w:rsid w:val="001A5365"/>
    <w:rsid w:val="001A7E76"/>
    <w:rsid w:val="001B6CA7"/>
    <w:rsid w:val="001E06CE"/>
    <w:rsid w:val="001F18CF"/>
    <w:rsid w:val="00215CCA"/>
    <w:rsid w:val="00223FAD"/>
    <w:rsid w:val="00236855"/>
    <w:rsid w:val="002459BE"/>
    <w:rsid w:val="00252D6E"/>
    <w:rsid w:val="00256739"/>
    <w:rsid w:val="00264D95"/>
    <w:rsid w:val="00280205"/>
    <w:rsid w:val="00281531"/>
    <w:rsid w:val="00282FC6"/>
    <w:rsid w:val="00292994"/>
    <w:rsid w:val="002A3545"/>
    <w:rsid w:val="002A7DD1"/>
    <w:rsid w:val="002B31D5"/>
    <w:rsid w:val="002F2903"/>
    <w:rsid w:val="0030406B"/>
    <w:rsid w:val="00305509"/>
    <w:rsid w:val="003133F5"/>
    <w:rsid w:val="003259E9"/>
    <w:rsid w:val="00337D16"/>
    <w:rsid w:val="00344B75"/>
    <w:rsid w:val="00351BD0"/>
    <w:rsid w:val="00353C67"/>
    <w:rsid w:val="00363D01"/>
    <w:rsid w:val="00371F60"/>
    <w:rsid w:val="0038169A"/>
    <w:rsid w:val="0039790A"/>
    <w:rsid w:val="003A0B03"/>
    <w:rsid w:val="003A481C"/>
    <w:rsid w:val="003A6C35"/>
    <w:rsid w:val="003B3F0E"/>
    <w:rsid w:val="003D0887"/>
    <w:rsid w:val="003D2469"/>
    <w:rsid w:val="003F412B"/>
    <w:rsid w:val="00430227"/>
    <w:rsid w:val="0043679C"/>
    <w:rsid w:val="00441F8A"/>
    <w:rsid w:val="0044299A"/>
    <w:rsid w:val="004829AC"/>
    <w:rsid w:val="004A77CE"/>
    <w:rsid w:val="004B2B45"/>
    <w:rsid w:val="004C1DC6"/>
    <w:rsid w:val="004D2D04"/>
    <w:rsid w:val="00503919"/>
    <w:rsid w:val="005066C0"/>
    <w:rsid w:val="00532554"/>
    <w:rsid w:val="00537A92"/>
    <w:rsid w:val="00541D54"/>
    <w:rsid w:val="005441F8"/>
    <w:rsid w:val="00562CE7"/>
    <w:rsid w:val="005678BC"/>
    <w:rsid w:val="00574785"/>
    <w:rsid w:val="005825D6"/>
    <w:rsid w:val="005B2547"/>
    <w:rsid w:val="005B36C4"/>
    <w:rsid w:val="005B3B14"/>
    <w:rsid w:val="005C152A"/>
    <w:rsid w:val="005C34C0"/>
    <w:rsid w:val="005D2359"/>
    <w:rsid w:val="005F4798"/>
    <w:rsid w:val="005F6CDA"/>
    <w:rsid w:val="0060728C"/>
    <w:rsid w:val="00617170"/>
    <w:rsid w:val="00621D90"/>
    <w:rsid w:val="00635F17"/>
    <w:rsid w:val="006363C8"/>
    <w:rsid w:val="00640ABA"/>
    <w:rsid w:val="00650EF1"/>
    <w:rsid w:val="00652593"/>
    <w:rsid w:val="00652A7C"/>
    <w:rsid w:val="00653CBC"/>
    <w:rsid w:val="00661662"/>
    <w:rsid w:val="006621E6"/>
    <w:rsid w:val="00672253"/>
    <w:rsid w:val="0067302A"/>
    <w:rsid w:val="006A532E"/>
    <w:rsid w:val="006A6CB5"/>
    <w:rsid w:val="006B5A46"/>
    <w:rsid w:val="006C312C"/>
    <w:rsid w:val="006C53B9"/>
    <w:rsid w:val="006E070F"/>
    <w:rsid w:val="006E2F48"/>
    <w:rsid w:val="007151CF"/>
    <w:rsid w:val="00734A42"/>
    <w:rsid w:val="007443C5"/>
    <w:rsid w:val="00752507"/>
    <w:rsid w:val="00753D08"/>
    <w:rsid w:val="00764107"/>
    <w:rsid w:val="007841C5"/>
    <w:rsid w:val="007905CA"/>
    <w:rsid w:val="007A4458"/>
    <w:rsid w:val="007B33D0"/>
    <w:rsid w:val="007B605C"/>
    <w:rsid w:val="007D08B1"/>
    <w:rsid w:val="007D5C65"/>
    <w:rsid w:val="007E78D9"/>
    <w:rsid w:val="00803BB6"/>
    <w:rsid w:val="00805F32"/>
    <w:rsid w:val="0081339A"/>
    <w:rsid w:val="00821EAB"/>
    <w:rsid w:val="0083017A"/>
    <w:rsid w:val="008416C0"/>
    <w:rsid w:val="008421F5"/>
    <w:rsid w:val="0085492B"/>
    <w:rsid w:val="00871BB4"/>
    <w:rsid w:val="008779F2"/>
    <w:rsid w:val="0088631B"/>
    <w:rsid w:val="008A09C4"/>
    <w:rsid w:val="008C404B"/>
    <w:rsid w:val="008E1E3C"/>
    <w:rsid w:val="008E4426"/>
    <w:rsid w:val="008F0F42"/>
    <w:rsid w:val="008F2E90"/>
    <w:rsid w:val="008F7A6E"/>
    <w:rsid w:val="00921C57"/>
    <w:rsid w:val="009429B4"/>
    <w:rsid w:val="009531EB"/>
    <w:rsid w:val="009626DD"/>
    <w:rsid w:val="00965939"/>
    <w:rsid w:val="00990659"/>
    <w:rsid w:val="0099373D"/>
    <w:rsid w:val="00994AB0"/>
    <w:rsid w:val="009B2CED"/>
    <w:rsid w:val="009C528D"/>
    <w:rsid w:val="009C7BB5"/>
    <w:rsid w:val="009D41A8"/>
    <w:rsid w:val="009E6C95"/>
    <w:rsid w:val="009F0FF6"/>
    <w:rsid w:val="00A027FF"/>
    <w:rsid w:val="00A11DCC"/>
    <w:rsid w:val="00A13740"/>
    <w:rsid w:val="00A741C4"/>
    <w:rsid w:val="00A76B5F"/>
    <w:rsid w:val="00A7735C"/>
    <w:rsid w:val="00A80022"/>
    <w:rsid w:val="00A8719D"/>
    <w:rsid w:val="00A90154"/>
    <w:rsid w:val="00A95066"/>
    <w:rsid w:val="00AB13BA"/>
    <w:rsid w:val="00AD4C18"/>
    <w:rsid w:val="00B10E10"/>
    <w:rsid w:val="00B1284E"/>
    <w:rsid w:val="00B16A28"/>
    <w:rsid w:val="00B33F1D"/>
    <w:rsid w:val="00B34133"/>
    <w:rsid w:val="00B3576B"/>
    <w:rsid w:val="00B436BF"/>
    <w:rsid w:val="00B51DD1"/>
    <w:rsid w:val="00BA52A2"/>
    <w:rsid w:val="00BB170D"/>
    <w:rsid w:val="00BB77B9"/>
    <w:rsid w:val="00BC3F2C"/>
    <w:rsid w:val="00BD4B2D"/>
    <w:rsid w:val="00BE58EE"/>
    <w:rsid w:val="00BF14C6"/>
    <w:rsid w:val="00BF54C0"/>
    <w:rsid w:val="00C032CE"/>
    <w:rsid w:val="00C03BD3"/>
    <w:rsid w:val="00C146DC"/>
    <w:rsid w:val="00C2621D"/>
    <w:rsid w:val="00C278ED"/>
    <w:rsid w:val="00C72636"/>
    <w:rsid w:val="00C75EEA"/>
    <w:rsid w:val="00C950FB"/>
    <w:rsid w:val="00CA3054"/>
    <w:rsid w:val="00CB0ECE"/>
    <w:rsid w:val="00CD1A8D"/>
    <w:rsid w:val="00D01FAC"/>
    <w:rsid w:val="00D03B5B"/>
    <w:rsid w:val="00D06745"/>
    <w:rsid w:val="00D2616D"/>
    <w:rsid w:val="00D31EE9"/>
    <w:rsid w:val="00D608A3"/>
    <w:rsid w:val="00D80D04"/>
    <w:rsid w:val="00DA405A"/>
    <w:rsid w:val="00DB4CC0"/>
    <w:rsid w:val="00DC6516"/>
    <w:rsid w:val="00DE5DB9"/>
    <w:rsid w:val="00E05B00"/>
    <w:rsid w:val="00E114E6"/>
    <w:rsid w:val="00E12393"/>
    <w:rsid w:val="00E16715"/>
    <w:rsid w:val="00E221BC"/>
    <w:rsid w:val="00E27016"/>
    <w:rsid w:val="00E4218C"/>
    <w:rsid w:val="00E46FC0"/>
    <w:rsid w:val="00E629CB"/>
    <w:rsid w:val="00E719D6"/>
    <w:rsid w:val="00E733BF"/>
    <w:rsid w:val="00E800D8"/>
    <w:rsid w:val="00E932F2"/>
    <w:rsid w:val="00E93D2E"/>
    <w:rsid w:val="00E9470F"/>
    <w:rsid w:val="00EC4545"/>
    <w:rsid w:val="00EC6B52"/>
    <w:rsid w:val="00EE1237"/>
    <w:rsid w:val="00EE489C"/>
    <w:rsid w:val="00EF359B"/>
    <w:rsid w:val="00F067AA"/>
    <w:rsid w:val="00F2394B"/>
    <w:rsid w:val="00F23DA6"/>
    <w:rsid w:val="00F25BAD"/>
    <w:rsid w:val="00F26E89"/>
    <w:rsid w:val="00F54C10"/>
    <w:rsid w:val="00F55731"/>
    <w:rsid w:val="00F65CCF"/>
    <w:rsid w:val="00F8127F"/>
    <w:rsid w:val="00F83884"/>
    <w:rsid w:val="00FB5DA4"/>
    <w:rsid w:val="00FE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520B7"/>
  <w15:chartTrackingRefBased/>
  <w15:docId w15:val="{EF465A0D-8AA3-4B9C-A2CC-6DCFC50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8EE"/>
    <w:rPr>
      <w:color w:val="0563C1" w:themeColor="hyperlink"/>
      <w:u w:val="single"/>
    </w:rPr>
  </w:style>
  <w:style w:type="character" w:styleId="a4">
    <w:name w:val="Unresolved Mention"/>
    <w:basedOn w:val="a0"/>
    <w:uiPriority w:val="99"/>
    <w:semiHidden/>
    <w:unhideWhenUsed/>
    <w:rsid w:val="00BE58EE"/>
    <w:rPr>
      <w:color w:val="605E5C"/>
      <w:shd w:val="clear" w:color="auto" w:fill="E1DFDD"/>
    </w:rPr>
  </w:style>
  <w:style w:type="paragraph" w:styleId="a5">
    <w:name w:val="No Spacing"/>
    <w:uiPriority w:val="1"/>
    <w:qFormat/>
    <w:rsid w:val="00BE58EE"/>
    <w:pPr>
      <w:widowControl w:val="0"/>
      <w:jc w:val="both"/>
    </w:pPr>
  </w:style>
  <w:style w:type="table" w:styleId="a6">
    <w:name w:val="Table Grid"/>
    <w:basedOn w:val="a1"/>
    <w:uiPriority w:val="39"/>
    <w:rsid w:val="00C0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65CCF"/>
    <w:rPr>
      <w:b/>
      <w:bCs/>
    </w:rPr>
  </w:style>
  <w:style w:type="character" w:styleId="a8">
    <w:name w:val="FollowedHyperlink"/>
    <w:basedOn w:val="a0"/>
    <w:uiPriority w:val="99"/>
    <w:semiHidden/>
    <w:unhideWhenUsed/>
    <w:rsid w:val="00B34133"/>
    <w:rPr>
      <w:color w:val="954F72" w:themeColor="followedHyperlink"/>
      <w:u w:val="single"/>
    </w:rPr>
  </w:style>
  <w:style w:type="paragraph" w:styleId="a9">
    <w:name w:val="header"/>
    <w:basedOn w:val="a"/>
    <w:link w:val="aa"/>
    <w:uiPriority w:val="99"/>
    <w:unhideWhenUsed/>
    <w:rsid w:val="00351BD0"/>
    <w:pPr>
      <w:tabs>
        <w:tab w:val="center" w:pos="4252"/>
        <w:tab w:val="right" w:pos="8504"/>
      </w:tabs>
      <w:snapToGrid w:val="0"/>
    </w:pPr>
  </w:style>
  <w:style w:type="character" w:customStyle="1" w:styleId="aa">
    <w:name w:val="ヘッダー (文字)"/>
    <w:basedOn w:val="a0"/>
    <w:link w:val="a9"/>
    <w:uiPriority w:val="99"/>
    <w:rsid w:val="00351BD0"/>
  </w:style>
  <w:style w:type="paragraph" w:styleId="ab">
    <w:name w:val="footer"/>
    <w:basedOn w:val="a"/>
    <w:link w:val="ac"/>
    <w:uiPriority w:val="99"/>
    <w:unhideWhenUsed/>
    <w:rsid w:val="00351BD0"/>
    <w:pPr>
      <w:tabs>
        <w:tab w:val="center" w:pos="4252"/>
        <w:tab w:val="right" w:pos="8504"/>
      </w:tabs>
      <w:snapToGrid w:val="0"/>
    </w:pPr>
  </w:style>
  <w:style w:type="character" w:customStyle="1" w:styleId="ac">
    <w:name w:val="フッター (文字)"/>
    <w:basedOn w:val="a0"/>
    <w:link w:val="ab"/>
    <w:uiPriority w:val="99"/>
    <w:rsid w:val="00351BD0"/>
  </w:style>
  <w:style w:type="paragraph" w:styleId="ad">
    <w:name w:val="List Paragraph"/>
    <w:basedOn w:val="a"/>
    <w:uiPriority w:val="34"/>
    <w:qFormat/>
    <w:rsid w:val="00D01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21546">
      <w:bodyDiv w:val="1"/>
      <w:marLeft w:val="0"/>
      <w:marRight w:val="0"/>
      <w:marTop w:val="0"/>
      <w:marBottom w:val="0"/>
      <w:divBdr>
        <w:top w:val="none" w:sz="0" w:space="0" w:color="auto"/>
        <w:left w:val="none" w:sz="0" w:space="0" w:color="auto"/>
        <w:bottom w:val="none" w:sz="0" w:space="0" w:color="auto"/>
        <w:right w:val="none" w:sz="0" w:space="0" w:color="auto"/>
      </w:divBdr>
    </w:div>
    <w:div w:id="206839192">
      <w:bodyDiv w:val="1"/>
      <w:marLeft w:val="0"/>
      <w:marRight w:val="0"/>
      <w:marTop w:val="0"/>
      <w:marBottom w:val="0"/>
      <w:divBdr>
        <w:top w:val="none" w:sz="0" w:space="0" w:color="auto"/>
        <w:left w:val="none" w:sz="0" w:space="0" w:color="auto"/>
        <w:bottom w:val="none" w:sz="0" w:space="0" w:color="auto"/>
        <w:right w:val="none" w:sz="0" w:space="0" w:color="auto"/>
      </w:divBdr>
    </w:div>
    <w:div w:id="290674940">
      <w:bodyDiv w:val="1"/>
      <w:marLeft w:val="0"/>
      <w:marRight w:val="0"/>
      <w:marTop w:val="0"/>
      <w:marBottom w:val="0"/>
      <w:divBdr>
        <w:top w:val="none" w:sz="0" w:space="0" w:color="auto"/>
        <w:left w:val="none" w:sz="0" w:space="0" w:color="auto"/>
        <w:bottom w:val="none" w:sz="0" w:space="0" w:color="auto"/>
        <w:right w:val="none" w:sz="0" w:space="0" w:color="auto"/>
      </w:divBdr>
    </w:div>
    <w:div w:id="392584430">
      <w:bodyDiv w:val="1"/>
      <w:marLeft w:val="0"/>
      <w:marRight w:val="0"/>
      <w:marTop w:val="0"/>
      <w:marBottom w:val="0"/>
      <w:divBdr>
        <w:top w:val="none" w:sz="0" w:space="0" w:color="auto"/>
        <w:left w:val="none" w:sz="0" w:space="0" w:color="auto"/>
        <w:bottom w:val="none" w:sz="0" w:space="0" w:color="auto"/>
        <w:right w:val="none" w:sz="0" w:space="0" w:color="auto"/>
      </w:divBdr>
    </w:div>
    <w:div w:id="545877808">
      <w:bodyDiv w:val="1"/>
      <w:marLeft w:val="0"/>
      <w:marRight w:val="0"/>
      <w:marTop w:val="0"/>
      <w:marBottom w:val="0"/>
      <w:divBdr>
        <w:top w:val="none" w:sz="0" w:space="0" w:color="auto"/>
        <w:left w:val="none" w:sz="0" w:space="0" w:color="auto"/>
        <w:bottom w:val="none" w:sz="0" w:space="0" w:color="auto"/>
        <w:right w:val="none" w:sz="0" w:space="0" w:color="auto"/>
      </w:divBdr>
    </w:div>
    <w:div w:id="617759421">
      <w:bodyDiv w:val="1"/>
      <w:marLeft w:val="0"/>
      <w:marRight w:val="0"/>
      <w:marTop w:val="0"/>
      <w:marBottom w:val="0"/>
      <w:divBdr>
        <w:top w:val="none" w:sz="0" w:space="0" w:color="auto"/>
        <w:left w:val="none" w:sz="0" w:space="0" w:color="auto"/>
        <w:bottom w:val="none" w:sz="0" w:space="0" w:color="auto"/>
        <w:right w:val="none" w:sz="0" w:space="0" w:color="auto"/>
      </w:divBdr>
    </w:div>
    <w:div w:id="716197791">
      <w:bodyDiv w:val="1"/>
      <w:marLeft w:val="0"/>
      <w:marRight w:val="0"/>
      <w:marTop w:val="0"/>
      <w:marBottom w:val="0"/>
      <w:divBdr>
        <w:top w:val="none" w:sz="0" w:space="0" w:color="auto"/>
        <w:left w:val="none" w:sz="0" w:space="0" w:color="auto"/>
        <w:bottom w:val="none" w:sz="0" w:space="0" w:color="auto"/>
        <w:right w:val="none" w:sz="0" w:space="0" w:color="auto"/>
      </w:divBdr>
    </w:div>
    <w:div w:id="775750601">
      <w:bodyDiv w:val="1"/>
      <w:marLeft w:val="0"/>
      <w:marRight w:val="0"/>
      <w:marTop w:val="0"/>
      <w:marBottom w:val="0"/>
      <w:divBdr>
        <w:top w:val="none" w:sz="0" w:space="0" w:color="auto"/>
        <w:left w:val="none" w:sz="0" w:space="0" w:color="auto"/>
        <w:bottom w:val="none" w:sz="0" w:space="0" w:color="auto"/>
        <w:right w:val="none" w:sz="0" w:space="0" w:color="auto"/>
      </w:divBdr>
    </w:div>
    <w:div w:id="798956135">
      <w:bodyDiv w:val="1"/>
      <w:marLeft w:val="0"/>
      <w:marRight w:val="0"/>
      <w:marTop w:val="0"/>
      <w:marBottom w:val="0"/>
      <w:divBdr>
        <w:top w:val="none" w:sz="0" w:space="0" w:color="auto"/>
        <w:left w:val="none" w:sz="0" w:space="0" w:color="auto"/>
        <w:bottom w:val="none" w:sz="0" w:space="0" w:color="auto"/>
        <w:right w:val="none" w:sz="0" w:space="0" w:color="auto"/>
      </w:divBdr>
    </w:div>
    <w:div w:id="829835130">
      <w:bodyDiv w:val="1"/>
      <w:marLeft w:val="0"/>
      <w:marRight w:val="0"/>
      <w:marTop w:val="0"/>
      <w:marBottom w:val="0"/>
      <w:divBdr>
        <w:top w:val="none" w:sz="0" w:space="0" w:color="auto"/>
        <w:left w:val="none" w:sz="0" w:space="0" w:color="auto"/>
        <w:bottom w:val="none" w:sz="0" w:space="0" w:color="auto"/>
        <w:right w:val="none" w:sz="0" w:space="0" w:color="auto"/>
      </w:divBdr>
    </w:div>
    <w:div w:id="895899223">
      <w:bodyDiv w:val="1"/>
      <w:marLeft w:val="0"/>
      <w:marRight w:val="0"/>
      <w:marTop w:val="0"/>
      <w:marBottom w:val="0"/>
      <w:divBdr>
        <w:top w:val="none" w:sz="0" w:space="0" w:color="auto"/>
        <w:left w:val="none" w:sz="0" w:space="0" w:color="auto"/>
        <w:bottom w:val="none" w:sz="0" w:space="0" w:color="auto"/>
        <w:right w:val="none" w:sz="0" w:space="0" w:color="auto"/>
      </w:divBdr>
    </w:div>
    <w:div w:id="954677887">
      <w:bodyDiv w:val="1"/>
      <w:marLeft w:val="0"/>
      <w:marRight w:val="0"/>
      <w:marTop w:val="0"/>
      <w:marBottom w:val="0"/>
      <w:divBdr>
        <w:top w:val="none" w:sz="0" w:space="0" w:color="auto"/>
        <w:left w:val="none" w:sz="0" w:space="0" w:color="auto"/>
        <w:bottom w:val="none" w:sz="0" w:space="0" w:color="auto"/>
        <w:right w:val="none" w:sz="0" w:space="0" w:color="auto"/>
      </w:divBdr>
    </w:div>
    <w:div w:id="1008406817">
      <w:bodyDiv w:val="1"/>
      <w:marLeft w:val="0"/>
      <w:marRight w:val="0"/>
      <w:marTop w:val="0"/>
      <w:marBottom w:val="0"/>
      <w:divBdr>
        <w:top w:val="none" w:sz="0" w:space="0" w:color="auto"/>
        <w:left w:val="none" w:sz="0" w:space="0" w:color="auto"/>
        <w:bottom w:val="none" w:sz="0" w:space="0" w:color="auto"/>
        <w:right w:val="none" w:sz="0" w:space="0" w:color="auto"/>
      </w:divBdr>
    </w:div>
    <w:div w:id="1079210198">
      <w:bodyDiv w:val="1"/>
      <w:marLeft w:val="0"/>
      <w:marRight w:val="0"/>
      <w:marTop w:val="0"/>
      <w:marBottom w:val="0"/>
      <w:divBdr>
        <w:top w:val="none" w:sz="0" w:space="0" w:color="auto"/>
        <w:left w:val="none" w:sz="0" w:space="0" w:color="auto"/>
        <w:bottom w:val="none" w:sz="0" w:space="0" w:color="auto"/>
        <w:right w:val="none" w:sz="0" w:space="0" w:color="auto"/>
      </w:divBdr>
    </w:div>
    <w:div w:id="1185167454">
      <w:bodyDiv w:val="1"/>
      <w:marLeft w:val="0"/>
      <w:marRight w:val="0"/>
      <w:marTop w:val="0"/>
      <w:marBottom w:val="0"/>
      <w:divBdr>
        <w:top w:val="none" w:sz="0" w:space="0" w:color="auto"/>
        <w:left w:val="none" w:sz="0" w:space="0" w:color="auto"/>
        <w:bottom w:val="none" w:sz="0" w:space="0" w:color="auto"/>
        <w:right w:val="none" w:sz="0" w:space="0" w:color="auto"/>
      </w:divBdr>
    </w:div>
    <w:div w:id="1382099708">
      <w:bodyDiv w:val="1"/>
      <w:marLeft w:val="0"/>
      <w:marRight w:val="0"/>
      <w:marTop w:val="0"/>
      <w:marBottom w:val="0"/>
      <w:divBdr>
        <w:top w:val="none" w:sz="0" w:space="0" w:color="auto"/>
        <w:left w:val="none" w:sz="0" w:space="0" w:color="auto"/>
        <w:bottom w:val="none" w:sz="0" w:space="0" w:color="auto"/>
        <w:right w:val="none" w:sz="0" w:space="0" w:color="auto"/>
      </w:divBdr>
    </w:div>
    <w:div w:id="1390493830">
      <w:bodyDiv w:val="1"/>
      <w:marLeft w:val="0"/>
      <w:marRight w:val="0"/>
      <w:marTop w:val="0"/>
      <w:marBottom w:val="0"/>
      <w:divBdr>
        <w:top w:val="none" w:sz="0" w:space="0" w:color="auto"/>
        <w:left w:val="none" w:sz="0" w:space="0" w:color="auto"/>
        <w:bottom w:val="none" w:sz="0" w:space="0" w:color="auto"/>
        <w:right w:val="none" w:sz="0" w:space="0" w:color="auto"/>
      </w:divBdr>
    </w:div>
    <w:div w:id="1392073786">
      <w:bodyDiv w:val="1"/>
      <w:marLeft w:val="0"/>
      <w:marRight w:val="0"/>
      <w:marTop w:val="0"/>
      <w:marBottom w:val="0"/>
      <w:divBdr>
        <w:top w:val="none" w:sz="0" w:space="0" w:color="auto"/>
        <w:left w:val="none" w:sz="0" w:space="0" w:color="auto"/>
        <w:bottom w:val="none" w:sz="0" w:space="0" w:color="auto"/>
        <w:right w:val="none" w:sz="0" w:space="0" w:color="auto"/>
      </w:divBdr>
    </w:div>
    <w:div w:id="1543900363">
      <w:bodyDiv w:val="1"/>
      <w:marLeft w:val="0"/>
      <w:marRight w:val="0"/>
      <w:marTop w:val="0"/>
      <w:marBottom w:val="0"/>
      <w:divBdr>
        <w:top w:val="none" w:sz="0" w:space="0" w:color="auto"/>
        <w:left w:val="none" w:sz="0" w:space="0" w:color="auto"/>
        <w:bottom w:val="none" w:sz="0" w:space="0" w:color="auto"/>
        <w:right w:val="none" w:sz="0" w:space="0" w:color="auto"/>
      </w:divBdr>
    </w:div>
    <w:div w:id="1777750017">
      <w:bodyDiv w:val="1"/>
      <w:marLeft w:val="0"/>
      <w:marRight w:val="0"/>
      <w:marTop w:val="0"/>
      <w:marBottom w:val="0"/>
      <w:divBdr>
        <w:top w:val="none" w:sz="0" w:space="0" w:color="auto"/>
        <w:left w:val="none" w:sz="0" w:space="0" w:color="auto"/>
        <w:bottom w:val="none" w:sz="0" w:space="0" w:color="auto"/>
        <w:right w:val="none" w:sz="0" w:space="0" w:color="auto"/>
      </w:divBdr>
    </w:div>
    <w:div w:id="1874074406">
      <w:bodyDiv w:val="1"/>
      <w:marLeft w:val="0"/>
      <w:marRight w:val="0"/>
      <w:marTop w:val="0"/>
      <w:marBottom w:val="0"/>
      <w:divBdr>
        <w:top w:val="none" w:sz="0" w:space="0" w:color="auto"/>
        <w:left w:val="none" w:sz="0" w:space="0" w:color="auto"/>
        <w:bottom w:val="none" w:sz="0" w:space="0" w:color="auto"/>
        <w:right w:val="none" w:sz="0" w:space="0" w:color="auto"/>
      </w:divBdr>
    </w:div>
    <w:div w:id="2129859124">
      <w:bodyDiv w:val="1"/>
      <w:marLeft w:val="0"/>
      <w:marRight w:val="0"/>
      <w:marTop w:val="0"/>
      <w:marBottom w:val="0"/>
      <w:divBdr>
        <w:top w:val="none" w:sz="0" w:space="0" w:color="auto"/>
        <w:left w:val="none" w:sz="0" w:space="0" w:color="auto"/>
        <w:bottom w:val="none" w:sz="0" w:space="0" w:color="auto"/>
        <w:right w:val="none" w:sz="0" w:space="0" w:color="auto"/>
      </w:divBdr>
      <w:divsChild>
        <w:div w:id="113643534">
          <w:marLeft w:val="0"/>
          <w:marRight w:val="0"/>
          <w:marTop w:val="0"/>
          <w:marBottom w:val="0"/>
          <w:divBdr>
            <w:top w:val="none" w:sz="0" w:space="0" w:color="auto"/>
            <w:left w:val="none" w:sz="0" w:space="0" w:color="auto"/>
            <w:bottom w:val="none" w:sz="0" w:space="0" w:color="auto"/>
            <w:right w:val="none" w:sz="0" w:space="0" w:color="auto"/>
          </w:divBdr>
          <w:divsChild>
            <w:div w:id="1347362258">
              <w:marLeft w:val="0"/>
              <w:marRight w:val="0"/>
              <w:marTop w:val="0"/>
              <w:marBottom w:val="0"/>
              <w:divBdr>
                <w:top w:val="none" w:sz="0" w:space="0" w:color="auto"/>
                <w:left w:val="none" w:sz="0" w:space="0" w:color="auto"/>
                <w:bottom w:val="none" w:sz="0" w:space="0" w:color="auto"/>
                <w:right w:val="none" w:sz="0" w:space="0" w:color="auto"/>
              </w:divBdr>
              <w:divsChild>
                <w:div w:id="1768574533">
                  <w:marLeft w:val="0"/>
                  <w:marRight w:val="0"/>
                  <w:marTop w:val="0"/>
                  <w:marBottom w:val="0"/>
                  <w:divBdr>
                    <w:top w:val="none" w:sz="0" w:space="0" w:color="auto"/>
                    <w:left w:val="none" w:sz="0" w:space="0" w:color="auto"/>
                    <w:bottom w:val="none" w:sz="0" w:space="0" w:color="auto"/>
                    <w:right w:val="none" w:sz="0" w:space="0" w:color="auto"/>
                  </w:divBdr>
                  <w:divsChild>
                    <w:div w:id="1030572397">
                      <w:marLeft w:val="0"/>
                      <w:marRight w:val="0"/>
                      <w:marTop w:val="0"/>
                      <w:marBottom w:val="0"/>
                      <w:divBdr>
                        <w:top w:val="none" w:sz="0" w:space="0" w:color="auto"/>
                        <w:left w:val="none" w:sz="0" w:space="0" w:color="auto"/>
                        <w:bottom w:val="none" w:sz="0" w:space="0" w:color="auto"/>
                        <w:right w:val="none" w:sz="0" w:space="0" w:color="auto"/>
                      </w:divBdr>
                      <w:divsChild>
                        <w:div w:id="1780947526">
                          <w:marLeft w:val="0"/>
                          <w:marRight w:val="0"/>
                          <w:marTop w:val="0"/>
                          <w:marBottom w:val="0"/>
                          <w:divBdr>
                            <w:top w:val="none" w:sz="0" w:space="0" w:color="auto"/>
                            <w:left w:val="none" w:sz="0" w:space="0" w:color="auto"/>
                            <w:bottom w:val="none" w:sz="0" w:space="0" w:color="auto"/>
                            <w:right w:val="none" w:sz="0" w:space="0" w:color="auto"/>
                          </w:divBdr>
                          <w:divsChild>
                            <w:div w:id="1278565375">
                              <w:marLeft w:val="0"/>
                              <w:marRight w:val="0"/>
                              <w:marTop w:val="0"/>
                              <w:marBottom w:val="0"/>
                              <w:divBdr>
                                <w:top w:val="none" w:sz="0" w:space="0" w:color="auto"/>
                                <w:left w:val="none" w:sz="0" w:space="0" w:color="auto"/>
                                <w:bottom w:val="none" w:sz="0" w:space="0" w:color="auto"/>
                                <w:right w:val="none" w:sz="0" w:space="0" w:color="auto"/>
                              </w:divBdr>
                              <w:divsChild>
                                <w:div w:id="1199588769">
                                  <w:marLeft w:val="0"/>
                                  <w:marRight w:val="0"/>
                                  <w:marTop w:val="0"/>
                                  <w:marBottom w:val="0"/>
                                  <w:divBdr>
                                    <w:top w:val="none" w:sz="0" w:space="0" w:color="auto"/>
                                    <w:left w:val="none" w:sz="0" w:space="0" w:color="auto"/>
                                    <w:bottom w:val="none" w:sz="0" w:space="0" w:color="auto"/>
                                    <w:right w:val="none" w:sz="0" w:space="0" w:color="auto"/>
                                  </w:divBdr>
                                  <w:divsChild>
                                    <w:div w:id="3305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7496">
                          <w:marLeft w:val="0"/>
                          <w:marRight w:val="0"/>
                          <w:marTop w:val="0"/>
                          <w:marBottom w:val="0"/>
                          <w:divBdr>
                            <w:top w:val="none" w:sz="0" w:space="0" w:color="auto"/>
                            <w:left w:val="none" w:sz="0" w:space="0" w:color="auto"/>
                            <w:bottom w:val="none" w:sz="0" w:space="0" w:color="auto"/>
                            <w:right w:val="none" w:sz="0" w:space="0" w:color="auto"/>
                          </w:divBdr>
                          <w:divsChild>
                            <w:div w:id="194077313">
                              <w:marLeft w:val="0"/>
                              <w:marRight w:val="0"/>
                              <w:marTop w:val="0"/>
                              <w:marBottom w:val="0"/>
                              <w:divBdr>
                                <w:top w:val="none" w:sz="0" w:space="0" w:color="auto"/>
                                <w:left w:val="none" w:sz="0" w:space="0" w:color="auto"/>
                                <w:bottom w:val="none" w:sz="0" w:space="0" w:color="auto"/>
                                <w:right w:val="none" w:sz="0" w:space="0" w:color="auto"/>
                              </w:divBdr>
                              <w:divsChild>
                                <w:div w:id="851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gracon.jp/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S2JfpwmTJvM&amp;t=58s"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sf.ntsec.gov.tw/Article.aspx?a=276&amp;lang=2" TargetMode="External"/><Relationship Id="rId5" Type="http://schemas.openxmlformats.org/officeDocument/2006/relationships/footnotes" Target="footnotes.xml"/><Relationship Id="rId15" Type="http://schemas.openxmlformats.org/officeDocument/2006/relationships/hyperlink" Target="https://www.youtube.com/watch?v=1JB_w498eTo&amp;t=99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gmAE6v08I0"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400</TotalTime>
  <Pages>7</Pages>
  <Words>1677</Words>
  <Characters>9564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224</cp:revision>
  <cp:lastPrinted>2025-04-03T06:46:00Z</cp:lastPrinted>
  <dcterms:created xsi:type="dcterms:W3CDTF">2025-03-23T12:12:00Z</dcterms:created>
  <dcterms:modified xsi:type="dcterms:W3CDTF">2025-04-03T08:15:00Z</dcterms:modified>
</cp:coreProperties>
</file>